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6842" w14:textId="328A935D" w:rsidR="007D2B86" w:rsidRDefault="007D2B86" w:rsidP="004152CA">
      <w:pPr>
        <w:rPr>
          <w:rFonts w:ascii="Arial" w:hAnsi="Arial" w:cs="Arial"/>
          <w:b/>
          <w:sz w:val="22"/>
          <w:szCs w:val="22"/>
        </w:rPr>
      </w:pPr>
      <w:r w:rsidRPr="004152CA">
        <w:rPr>
          <w:rFonts w:ascii="Arial" w:hAnsi="Arial" w:cs="Arial"/>
          <w:b/>
          <w:noProof/>
        </w:rPr>
        <w:drawing>
          <wp:anchor distT="0" distB="0" distL="114300" distR="114300" simplePos="0" relativeHeight="251659264" behindDoc="1" locked="0" layoutInCell="1" allowOverlap="1" wp14:anchorId="09443499" wp14:editId="7BB2C00D">
            <wp:simplePos x="0" y="0"/>
            <wp:positionH relativeFrom="margin">
              <wp:align>right</wp:align>
            </wp:positionH>
            <wp:positionV relativeFrom="paragraph">
              <wp:posOffset>-450850</wp:posOffset>
            </wp:positionV>
            <wp:extent cx="1609411" cy="15748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411" cy="1574800"/>
                    </a:xfrm>
                    <a:prstGeom prst="rect">
                      <a:avLst/>
                    </a:prstGeom>
                  </pic:spPr>
                </pic:pic>
              </a:graphicData>
            </a:graphic>
            <wp14:sizeRelH relativeFrom="margin">
              <wp14:pctWidth>0</wp14:pctWidth>
            </wp14:sizeRelH>
            <wp14:sizeRelV relativeFrom="margin">
              <wp14:pctHeight>0</wp14:pctHeight>
            </wp14:sizeRelV>
          </wp:anchor>
        </w:drawing>
      </w:r>
    </w:p>
    <w:p w14:paraId="0A63ECE6" w14:textId="77777777" w:rsidR="007D2B86" w:rsidRDefault="007D2B86" w:rsidP="004152CA">
      <w:pPr>
        <w:rPr>
          <w:rFonts w:ascii="Arial" w:hAnsi="Arial" w:cs="Arial"/>
          <w:b/>
          <w:sz w:val="22"/>
          <w:szCs w:val="22"/>
        </w:rPr>
      </w:pPr>
    </w:p>
    <w:p w14:paraId="7D514EEE" w14:textId="77777777" w:rsidR="007D2B86" w:rsidRDefault="007D2B86" w:rsidP="004152CA">
      <w:pPr>
        <w:rPr>
          <w:rFonts w:ascii="Arial" w:hAnsi="Arial" w:cs="Arial"/>
          <w:b/>
          <w:sz w:val="22"/>
          <w:szCs w:val="22"/>
        </w:rPr>
      </w:pPr>
    </w:p>
    <w:p w14:paraId="4F548FEB" w14:textId="77777777" w:rsidR="007D2B86" w:rsidRDefault="007D2B86" w:rsidP="004152CA">
      <w:pPr>
        <w:rPr>
          <w:rFonts w:ascii="Arial" w:hAnsi="Arial" w:cs="Arial"/>
          <w:b/>
          <w:sz w:val="22"/>
          <w:szCs w:val="22"/>
        </w:rPr>
      </w:pPr>
    </w:p>
    <w:p w14:paraId="091ED9BA" w14:textId="77777777" w:rsidR="007D2B86" w:rsidRDefault="007D2B86" w:rsidP="004152CA">
      <w:pPr>
        <w:rPr>
          <w:rFonts w:ascii="Arial" w:hAnsi="Arial" w:cs="Arial"/>
          <w:b/>
          <w:sz w:val="22"/>
          <w:szCs w:val="22"/>
        </w:rPr>
      </w:pPr>
    </w:p>
    <w:p w14:paraId="57A08849" w14:textId="77777777" w:rsidR="007D2B86" w:rsidRDefault="007D2B86" w:rsidP="004152CA">
      <w:pPr>
        <w:rPr>
          <w:rFonts w:ascii="Arial" w:hAnsi="Arial" w:cs="Arial"/>
          <w:b/>
          <w:sz w:val="22"/>
          <w:szCs w:val="22"/>
        </w:rPr>
      </w:pPr>
    </w:p>
    <w:p w14:paraId="45CBB279" w14:textId="77777777" w:rsidR="007D2B86" w:rsidRDefault="007D2B86" w:rsidP="004152CA">
      <w:pPr>
        <w:rPr>
          <w:rFonts w:ascii="Arial" w:hAnsi="Arial" w:cs="Arial"/>
          <w:b/>
          <w:sz w:val="22"/>
          <w:szCs w:val="22"/>
        </w:rPr>
      </w:pPr>
    </w:p>
    <w:p w14:paraId="15C0DF96" w14:textId="77777777" w:rsidR="00D12934" w:rsidRDefault="004152CA" w:rsidP="004152CA">
      <w:pPr>
        <w:rPr>
          <w:rFonts w:ascii="Arial" w:hAnsi="Arial" w:cs="Arial"/>
          <w:b/>
          <w:sz w:val="22"/>
          <w:szCs w:val="22"/>
        </w:rPr>
      </w:pPr>
      <w:r w:rsidRPr="004152CA">
        <w:rPr>
          <w:rFonts w:ascii="Arial" w:hAnsi="Arial" w:cs="Arial"/>
          <w:b/>
          <w:sz w:val="22"/>
          <w:szCs w:val="22"/>
        </w:rPr>
        <w:t>W</w:t>
      </w:r>
      <w:r w:rsidR="0014244C">
        <w:rPr>
          <w:rFonts w:ascii="Arial" w:hAnsi="Arial" w:cs="Arial"/>
          <w:b/>
          <w:sz w:val="22"/>
          <w:szCs w:val="22"/>
        </w:rPr>
        <w:t xml:space="preserve">ebber &amp; </w:t>
      </w:r>
      <w:r w:rsidRPr="004152CA">
        <w:rPr>
          <w:rFonts w:ascii="Arial" w:hAnsi="Arial" w:cs="Arial"/>
          <w:b/>
          <w:sz w:val="22"/>
          <w:szCs w:val="22"/>
        </w:rPr>
        <w:t>Q</w:t>
      </w:r>
      <w:r w:rsidR="0014244C">
        <w:rPr>
          <w:rFonts w:ascii="Arial" w:hAnsi="Arial" w:cs="Arial"/>
          <w:b/>
          <w:sz w:val="22"/>
          <w:szCs w:val="22"/>
        </w:rPr>
        <w:t>uentin (W&amp;Q)</w:t>
      </w:r>
      <w:r w:rsidRPr="004152CA">
        <w:rPr>
          <w:rFonts w:ascii="Arial" w:hAnsi="Arial" w:cs="Arial"/>
          <w:b/>
          <w:sz w:val="22"/>
          <w:szCs w:val="22"/>
        </w:rPr>
        <w:t xml:space="preserve"> TMO </w:t>
      </w:r>
      <w:r w:rsidR="00D12934" w:rsidRPr="004152CA">
        <w:rPr>
          <w:rFonts w:ascii="Arial" w:hAnsi="Arial" w:cs="Arial"/>
          <w:b/>
          <w:bCs/>
          <w:sz w:val="22"/>
          <w:szCs w:val="22"/>
        </w:rPr>
        <w:t xml:space="preserve">Annual General Meeting (AGM) </w:t>
      </w:r>
      <w:r w:rsidRPr="004152CA">
        <w:rPr>
          <w:rFonts w:ascii="Arial" w:hAnsi="Arial" w:cs="Arial"/>
          <w:b/>
          <w:sz w:val="22"/>
          <w:szCs w:val="22"/>
        </w:rPr>
        <w:t xml:space="preserve">2023 </w:t>
      </w:r>
    </w:p>
    <w:p w14:paraId="0810145D" w14:textId="1BF80ABE" w:rsidR="004152CA" w:rsidRPr="004152CA" w:rsidRDefault="004152CA" w:rsidP="004152CA">
      <w:pPr>
        <w:rPr>
          <w:rFonts w:ascii="Arial" w:hAnsi="Arial" w:cs="Arial"/>
          <w:b/>
          <w:sz w:val="22"/>
          <w:szCs w:val="22"/>
        </w:rPr>
      </w:pPr>
      <w:r w:rsidRPr="004152CA">
        <w:rPr>
          <w:rFonts w:ascii="Arial" w:hAnsi="Arial" w:cs="Arial"/>
          <w:b/>
          <w:color w:val="FF0000"/>
          <w:sz w:val="22"/>
          <w:szCs w:val="22"/>
        </w:rPr>
        <w:t>DRAFT (to be approved at AGM 2024)</w:t>
      </w:r>
    </w:p>
    <w:p w14:paraId="6BE9F0ED" w14:textId="5A6A561C" w:rsidR="004152CA" w:rsidRPr="004152CA" w:rsidRDefault="004152CA" w:rsidP="004152CA">
      <w:pPr>
        <w:rPr>
          <w:rFonts w:ascii="Arial" w:hAnsi="Arial" w:cs="Arial"/>
          <w:b/>
          <w:bCs/>
          <w:sz w:val="22"/>
          <w:szCs w:val="22"/>
        </w:rPr>
      </w:pPr>
      <w:r w:rsidRPr="004152CA">
        <w:rPr>
          <w:rFonts w:ascii="Arial" w:hAnsi="Arial" w:cs="Arial"/>
          <w:b/>
          <w:bCs/>
          <w:sz w:val="22"/>
          <w:szCs w:val="22"/>
        </w:rPr>
        <w:t>Sunday 11</w:t>
      </w:r>
      <w:r w:rsidRPr="004152CA">
        <w:rPr>
          <w:rFonts w:ascii="Arial" w:hAnsi="Arial" w:cs="Arial"/>
          <w:b/>
          <w:bCs/>
          <w:sz w:val="22"/>
          <w:szCs w:val="22"/>
          <w:vertAlign w:val="superscript"/>
        </w:rPr>
        <w:t>th</w:t>
      </w:r>
      <w:r w:rsidRPr="004152CA">
        <w:rPr>
          <w:rFonts w:ascii="Arial" w:hAnsi="Arial" w:cs="Arial"/>
          <w:b/>
          <w:bCs/>
          <w:sz w:val="22"/>
          <w:szCs w:val="22"/>
        </w:rPr>
        <w:t xml:space="preserve"> May 2023</w:t>
      </w:r>
      <w:r w:rsidR="00D12934">
        <w:rPr>
          <w:rFonts w:ascii="Arial" w:hAnsi="Arial" w:cs="Arial"/>
          <w:b/>
          <w:bCs/>
          <w:sz w:val="22"/>
          <w:szCs w:val="22"/>
        </w:rPr>
        <w:t>, 2pm</w:t>
      </w:r>
    </w:p>
    <w:p w14:paraId="08CC9655" w14:textId="0CD35228" w:rsidR="004152CA" w:rsidRPr="004152CA" w:rsidRDefault="004152CA" w:rsidP="004152CA">
      <w:pPr>
        <w:rPr>
          <w:rFonts w:ascii="Arial" w:hAnsi="Arial" w:cs="Arial"/>
          <w:b/>
          <w:bCs/>
          <w:sz w:val="22"/>
          <w:szCs w:val="22"/>
        </w:rPr>
      </w:pPr>
      <w:r w:rsidRPr="004152CA">
        <w:rPr>
          <w:rFonts w:ascii="Arial" w:hAnsi="Arial" w:cs="Arial"/>
          <w:b/>
          <w:bCs/>
          <w:sz w:val="22"/>
          <w:szCs w:val="22"/>
        </w:rPr>
        <w:t>Travelodge, Waterloo</w:t>
      </w:r>
    </w:p>
    <w:p w14:paraId="2BAFF374" w14:textId="77777777" w:rsidR="004152CA" w:rsidRPr="004152CA" w:rsidRDefault="004152CA" w:rsidP="004152CA">
      <w:pPr>
        <w:rPr>
          <w:rFonts w:ascii="Arial" w:hAnsi="Arial" w:cs="Arial"/>
          <w:b/>
          <w:bCs/>
          <w:sz w:val="22"/>
          <w:szCs w:val="22"/>
        </w:rPr>
      </w:pPr>
    </w:p>
    <w:tbl>
      <w:tblPr>
        <w:tblStyle w:val="TableGrid"/>
        <w:tblW w:w="0" w:type="auto"/>
        <w:tblLook w:val="04A0" w:firstRow="1" w:lastRow="0" w:firstColumn="1" w:lastColumn="0" w:noHBand="0" w:noVBand="1"/>
      </w:tblPr>
      <w:tblGrid>
        <w:gridCol w:w="4390"/>
        <w:gridCol w:w="4819"/>
      </w:tblGrid>
      <w:tr w:rsidR="004152CA" w:rsidRPr="004152CA" w14:paraId="3C1A492B" w14:textId="77777777" w:rsidTr="007D2B86">
        <w:tc>
          <w:tcPr>
            <w:tcW w:w="4390" w:type="dxa"/>
          </w:tcPr>
          <w:p w14:paraId="181B61F0" w14:textId="03810182" w:rsidR="004152CA" w:rsidRPr="004152CA" w:rsidRDefault="004152CA" w:rsidP="00AD7B19">
            <w:pPr>
              <w:rPr>
                <w:rFonts w:ascii="Arial" w:hAnsi="Arial" w:cs="Arial"/>
                <w:b/>
                <w:bCs/>
                <w:sz w:val="22"/>
                <w:szCs w:val="22"/>
              </w:rPr>
            </w:pPr>
          </w:p>
        </w:tc>
        <w:tc>
          <w:tcPr>
            <w:tcW w:w="4819" w:type="dxa"/>
          </w:tcPr>
          <w:p w14:paraId="6D8901E3" w14:textId="17466AEF" w:rsidR="004152CA" w:rsidRPr="004152CA" w:rsidRDefault="004152CA" w:rsidP="00AD7B19">
            <w:pPr>
              <w:rPr>
                <w:rFonts w:ascii="Arial" w:hAnsi="Arial" w:cs="Arial"/>
                <w:b/>
                <w:bCs/>
                <w:sz w:val="22"/>
                <w:szCs w:val="22"/>
              </w:rPr>
            </w:pPr>
          </w:p>
        </w:tc>
      </w:tr>
      <w:tr w:rsidR="004152CA" w:rsidRPr="004152CA" w14:paraId="5A4A38E3" w14:textId="77777777" w:rsidTr="007D2B86">
        <w:tc>
          <w:tcPr>
            <w:tcW w:w="9209" w:type="dxa"/>
            <w:gridSpan w:val="2"/>
            <w:shd w:val="clear" w:color="auto" w:fill="D9D9D9" w:themeFill="background1" w:themeFillShade="D9"/>
          </w:tcPr>
          <w:p w14:paraId="5775B915" w14:textId="77777777" w:rsidR="004152CA" w:rsidRPr="004152CA" w:rsidRDefault="004152CA" w:rsidP="00AD7B19">
            <w:pPr>
              <w:rPr>
                <w:rFonts w:ascii="Arial" w:hAnsi="Arial" w:cs="Arial"/>
                <w:b/>
                <w:bCs/>
                <w:sz w:val="22"/>
                <w:szCs w:val="22"/>
              </w:rPr>
            </w:pPr>
            <w:r w:rsidRPr="004152CA">
              <w:rPr>
                <w:rFonts w:ascii="Arial" w:hAnsi="Arial" w:cs="Arial"/>
                <w:b/>
                <w:bCs/>
                <w:sz w:val="22"/>
                <w:szCs w:val="22"/>
              </w:rPr>
              <w:t>TMO Board Members</w:t>
            </w:r>
          </w:p>
        </w:tc>
      </w:tr>
      <w:tr w:rsidR="007D2B86" w:rsidRPr="004152CA" w14:paraId="4F65F6FB" w14:textId="77777777" w:rsidTr="007D2B86">
        <w:tc>
          <w:tcPr>
            <w:tcW w:w="4390" w:type="dxa"/>
          </w:tcPr>
          <w:p w14:paraId="50D6F822" w14:textId="18349C48" w:rsidR="007D2B86" w:rsidRPr="004152CA" w:rsidRDefault="007D2B86" w:rsidP="007D2B86">
            <w:pPr>
              <w:rPr>
                <w:rFonts w:ascii="Arial" w:hAnsi="Arial" w:cs="Arial"/>
                <w:sz w:val="22"/>
                <w:szCs w:val="22"/>
              </w:rPr>
            </w:pPr>
            <w:r w:rsidRPr="004152CA">
              <w:rPr>
                <w:rFonts w:ascii="Arial" w:hAnsi="Arial" w:cs="Arial"/>
                <w:b/>
                <w:bCs/>
                <w:sz w:val="22"/>
                <w:szCs w:val="22"/>
              </w:rPr>
              <w:t>Present</w:t>
            </w:r>
          </w:p>
        </w:tc>
        <w:tc>
          <w:tcPr>
            <w:tcW w:w="4819" w:type="dxa"/>
          </w:tcPr>
          <w:p w14:paraId="61FA0385" w14:textId="355C2BE1" w:rsidR="007D2B86" w:rsidRPr="004152CA" w:rsidRDefault="007D2B86" w:rsidP="007D2B86">
            <w:pPr>
              <w:rPr>
                <w:rFonts w:ascii="Arial" w:hAnsi="Arial" w:cs="Arial"/>
                <w:sz w:val="22"/>
                <w:szCs w:val="22"/>
              </w:rPr>
            </w:pPr>
            <w:r w:rsidRPr="004152CA">
              <w:rPr>
                <w:rFonts w:ascii="Arial" w:hAnsi="Arial" w:cs="Arial"/>
                <w:b/>
                <w:bCs/>
                <w:sz w:val="22"/>
                <w:szCs w:val="22"/>
              </w:rPr>
              <w:t>Apologies</w:t>
            </w:r>
          </w:p>
        </w:tc>
      </w:tr>
      <w:tr w:rsidR="007D2B86" w:rsidRPr="004152CA" w14:paraId="341C7DE8" w14:textId="77777777" w:rsidTr="007D2B86">
        <w:tc>
          <w:tcPr>
            <w:tcW w:w="4390" w:type="dxa"/>
          </w:tcPr>
          <w:p w14:paraId="6C7549A2" w14:textId="77777777" w:rsidR="007D2B86" w:rsidRPr="004152CA" w:rsidRDefault="007D2B86" w:rsidP="007D2B86">
            <w:pPr>
              <w:rPr>
                <w:rFonts w:ascii="Arial" w:hAnsi="Arial" w:cs="Arial"/>
                <w:sz w:val="22"/>
                <w:szCs w:val="22"/>
              </w:rPr>
            </w:pPr>
            <w:r w:rsidRPr="004152CA">
              <w:rPr>
                <w:rFonts w:ascii="Arial" w:hAnsi="Arial" w:cs="Arial"/>
                <w:sz w:val="22"/>
                <w:szCs w:val="22"/>
              </w:rPr>
              <w:t>Sophie Thorpe (Board Chair)</w:t>
            </w:r>
          </w:p>
        </w:tc>
        <w:tc>
          <w:tcPr>
            <w:tcW w:w="4819" w:type="dxa"/>
          </w:tcPr>
          <w:p w14:paraId="6A96BEA4" w14:textId="754CECF3" w:rsidR="007D2B86" w:rsidRPr="004152CA" w:rsidRDefault="007D2B86" w:rsidP="007D2B86">
            <w:pPr>
              <w:rPr>
                <w:rFonts w:ascii="Arial" w:hAnsi="Arial" w:cs="Arial"/>
                <w:sz w:val="22"/>
                <w:szCs w:val="22"/>
              </w:rPr>
            </w:pPr>
            <w:proofErr w:type="spellStart"/>
            <w:r w:rsidRPr="004152CA">
              <w:rPr>
                <w:rFonts w:ascii="Arial" w:hAnsi="Arial" w:cs="Arial"/>
                <w:sz w:val="22"/>
                <w:szCs w:val="22"/>
              </w:rPr>
              <w:t>Orenda</w:t>
            </w:r>
            <w:proofErr w:type="spellEnd"/>
            <w:r w:rsidRPr="004152CA">
              <w:rPr>
                <w:rFonts w:ascii="Arial" w:hAnsi="Arial" w:cs="Arial"/>
                <w:sz w:val="22"/>
                <w:szCs w:val="22"/>
              </w:rPr>
              <w:t xml:space="preserve"> O’Brian-Davis</w:t>
            </w:r>
          </w:p>
        </w:tc>
      </w:tr>
      <w:tr w:rsidR="007D2B86" w:rsidRPr="004152CA" w14:paraId="07D3F115" w14:textId="77777777" w:rsidTr="007D2B86">
        <w:tc>
          <w:tcPr>
            <w:tcW w:w="4390" w:type="dxa"/>
          </w:tcPr>
          <w:p w14:paraId="44170F70" w14:textId="77777777" w:rsidR="007D2B86" w:rsidRPr="004152CA" w:rsidRDefault="007D2B86" w:rsidP="007D2B86">
            <w:pPr>
              <w:rPr>
                <w:rFonts w:ascii="Arial" w:hAnsi="Arial" w:cs="Arial"/>
                <w:sz w:val="22"/>
                <w:szCs w:val="22"/>
              </w:rPr>
            </w:pPr>
            <w:r w:rsidRPr="004152CA">
              <w:rPr>
                <w:rFonts w:ascii="Arial" w:hAnsi="Arial" w:cs="Arial"/>
                <w:sz w:val="22"/>
                <w:szCs w:val="22"/>
              </w:rPr>
              <w:t xml:space="preserve">James Roberts (Treasurer) </w:t>
            </w:r>
          </w:p>
        </w:tc>
        <w:tc>
          <w:tcPr>
            <w:tcW w:w="4819" w:type="dxa"/>
          </w:tcPr>
          <w:p w14:paraId="43B81394" w14:textId="34356755" w:rsidR="007D2B86" w:rsidRPr="004152CA" w:rsidRDefault="007D2B86" w:rsidP="007D2B86">
            <w:pPr>
              <w:rPr>
                <w:rFonts w:ascii="Arial" w:hAnsi="Arial" w:cs="Arial"/>
                <w:sz w:val="22"/>
                <w:szCs w:val="22"/>
              </w:rPr>
            </w:pPr>
            <w:r w:rsidRPr="004152CA">
              <w:rPr>
                <w:rFonts w:ascii="Arial" w:hAnsi="Arial" w:cs="Arial"/>
                <w:sz w:val="22"/>
                <w:szCs w:val="22"/>
              </w:rPr>
              <w:t xml:space="preserve">Michael </w:t>
            </w:r>
            <w:proofErr w:type="spellStart"/>
            <w:r w:rsidRPr="004152CA">
              <w:rPr>
                <w:rFonts w:ascii="Arial" w:hAnsi="Arial" w:cs="Arial"/>
                <w:sz w:val="22"/>
                <w:szCs w:val="22"/>
              </w:rPr>
              <w:t>Neukirchen</w:t>
            </w:r>
            <w:proofErr w:type="spellEnd"/>
          </w:p>
        </w:tc>
      </w:tr>
      <w:tr w:rsidR="007D2B86" w:rsidRPr="004152CA" w14:paraId="6A515351" w14:textId="77777777" w:rsidTr="007D2B86">
        <w:tc>
          <w:tcPr>
            <w:tcW w:w="4390" w:type="dxa"/>
          </w:tcPr>
          <w:p w14:paraId="68D45DB6" w14:textId="5C0F84A0" w:rsidR="007D2B86" w:rsidRPr="004152CA" w:rsidRDefault="007D2B86" w:rsidP="007D2B86">
            <w:pPr>
              <w:rPr>
                <w:rFonts w:ascii="Arial" w:hAnsi="Arial" w:cs="Arial"/>
                <w:sz w:val="22"/>
                <w:szCs w:val="22"/>
              </w:rPr>
            </w:pPr>
            <w:r w:rsidRPr="004152CA">
              <w:rPr>
                <w:rFonts w:ascii="Arial" w:hAnsi="Arial" w:cs="Arial"/>
                <w:sz w:val="22"/>
                <w:szCs w:val="22"/>
              </w:rPr>
              <w:t xml:space="preserve">Jose </w:t>
            </w:r>
            <w:proofErr w:type="spellStart"/>
            <w:r w:rsidRPr="004152CA">
              <w:rPr>
                <w:rFonts w:ascii="Arial" w:hAnsi="Arial" w:cs="Arial"/>
                <w:sz w:val="22"/>
                <w:szCs w:val="22"/>
              </w:rPr>
              <w:t>Nogueron</w:t>
            </w:r>
            <w:proofErr w:type="spellEnd"/>
            <w:r w:rsidRPr="004152CA">
              <w:rPr>
                <w:rFonts w:ascii="Arial" w:hAnsi="Arial" w:cs="Arial"/>
                <w:sz w:val="22"/>
                <w:szCs w:val="22"/>
              </w:rPr>
              <w:t xml:space="preserve"> (Vice Chair)</w:t>
            </w:r>
          </w:p>
        </w:tc>
        <w:tc>
          <w:tcPr>
            <w:tcW w:w="4819" w:type="dxa"/>
          </w:tcPr>
          <w:p w14:paraId="361BF9F7" w14:textId="4B7226F2" w:rsidR="007D2B86" w:rsidRPr="004152CA" w:rsidRDefault="007D2B86" w:rsidP="007D2B86">
            <w:pPr>
              <w:rPr>
                <w:rFonts w:ascii="Arial" w:hAnsi="Arial" w:cs="Arial"/>
                <w:sz w:val="22"/>
                <w:szCs w:val="22"/>
              </w:rPr>
            </w:pPr>
          </w:p>
        </w:tc>
      </w:tr>
      <w:tr w:rsidR="007D2B86" w:rsidRPr="004152CA" w14:paraId="79970A7A" w14:textId="77777777" w:rsidTr="007D2B86">
        <w:tc>
          <w:tcPr>
            <w:tcW w:w="4390" w:type="dxa"/>
          </w:tcPr>
          <w:p w14:paraId="4CF63B6B" w14:textId="41F95FC2" w:rsidR="007D2B86" w:rsidRPr="004152CA" w:rsidRDefault="007D2B86" w:rsidP="007D2B86">
            <w:pPr>
              <w:rPr>
                <w:rFonts w:ascii="Arial" w:hAnsi="Arial" w:cs="Arial"/>
                <w:sz w:val="22"/>
                <w:szCs w:val="22"/>
              </w:rPr>
            </w:pPr>
            <w:r w:rsidRPr="004152CA">
              <w:rPr>
                <w:rFonts w:ascii="Arial" w:hAnsi="Arial" w:cs="Arial"/>
                <w:sz w:val="22"/>
                <w:szCs w:val="22"/>
              </w:rPr>
              <w:t>Leonna Staple (</w:t>
            </w:r>
            <w:r>
              <w:rPr>
                <w:rFonts w:ascii="Arial" w:hAnsi="Arial" w:cs="Arial"/>
                <w:sz w:val="22"/>
                <w:szCs w:val="22"/>
              </w:rPr>
              <w:t>S</w:t>
            </w:r>
            <w:r w:rsidRPr="004152CA">
              <w:rPr>
                <w:rFonts w:ascii="Arial" w:hAnsi="Arial" w:cs="Arial"/>
                <w:sz w:val="22"/>
                <w:szCs w:val="22"/>
              </w:rPr>
              <w:t>ecretary)</w:t>
            </w:r>
          </w:p>
        </w:tc>
        <w:tc>
          <w:tcPr>
            <w:tcW w:w="4819" w:type="dxa"/>
          </w:tcPr>
          <w:p w14:paraId="1D524E6A" w14:textId="6FFBD2C8" w:rsidR="007D2B86" w:rsidRPr="004152CA" w:rsidRDefault="007D2B86" w:rsidP="007D2B86">
            <w:pPr>
              <w:rPr>
                <w:rFonts w:ascii="Arial" w:hAnsi="Arial" w:cs="Arial"/>
                <w:sz w:val="22"/>
                <w:szCs w:val="22"/>
              </w:rPr>
            </w:pPr>
          </w:p>
        </w:tc>
      </w:tr>
      <w:tr w:rsidR="007D2B86" w:rsidRPr="004152CA" w14:paraId="2D8719EC" w14:textId="77777777" w:rsidTr="007D2B86">
        <w:tc>
          <w:tcPr>
            <w:tcW w:w="4390" w:type="dxa"/>
          </w:tcPr>
          <w:p w14:paraId="3279DF96" w14:textId="179485BE" w:rsidR="007D2B86" w:rsidRPr="004152CA" w:rsidRDefault="007D2B86" w:rsidP="007D2B86">
            <w:pPr>
              <w:rPr>
                <w:rFonts w:ascii="Arial" w:hAnsi="Arial" w:cs="Arial"/>
                <w:sz w:val="22"/>
                <w:szCs w:val="22"/>
              </w:rPr>
            </w:pPr>
            <w:r w:rsidRPr="004152CA">
              <w:rPr>
                <w:rFonts w:ascii="Arial" w:hAnsi="Arial" w:cs="Arial"/>
                <w:sz w:val="22"/>
                <w:szCs w:val="22"/>
              </w:rPr>
              <w:t xml:space="preserve">Daphne </w:t>
            </w:r>
            <w:proofErr w:type="spellStart"/>
            <w:r w:rsidRPr="004152CA">
              <w:rPr>
                <w:rFonts w:ascii="Arial" w:hAnsi="Arial" w:cs="Arial"/>
                <w:sz w:val="22"/>
                <w:szCs w:val="22"/>
              </w:rPr>
              <w:t>Luchtenberg</w:t>
            </w:r>
            <w:proofErr w:type="spellEnd"/>
          </w:p>
        </w:tc>
        <w:tc>
          <w:tcPr>
            <w:tcW w:w="4819" w:type="dxa"/>
          </w:tcPr>
          <w:p w14:paraId="08833B50" w14:textId="421ED746" w:rsidR="007D2B86" w:rsidRPr="004152CA" w:rsidRDefault="007D2B86" w:rsidP="007D2B86">
            <w:pPr>
              <w:rPr>
                <w:rFonts w:ascii="Arial" w:eastAsia="Calibri" w:hAnsi="Arial" w:cs="Arial"/>
                <w:sz w:val="22"/>
                <w:szCs w:val="22"/>
              </w:rPr>
            </w:pPr>
          </w:p>
        </w:tc>
      </w:tr>
      <w:tr w:rsidR="007D2B86" w:rsidRPr="004152CA" w14:paraId="49D72A16" w14:textId="77777777" w:rsidTr="007D2B86">
        <w:tc>
          <w:tcPr>
            <w:tcW w:w="4390" w:type="dxa"/>
          </w:tcPr>
          <w:p w14:paraId="32FA2C81" w14:textId="0B4B0F3F" w:rsidR="007D2B86" w:rsidRPr="004152CA" w:rsidRDefault="007D2B86" w:rsidP="007D2B86">
            <w:pPr>
              <w:rPr>
                <w:rFonts w:ascii="Arial" w:hAnsi="Arial" w:cs="Arial"/>
                <w:sz w:val="22"/>
                <w:szCs w:val="22"/>
              </w:rPr>
            </w:pPr>
            <w:proofErr w:type="spellStart"/>
            <w:r w:rsidRPr="004152CA">
              <w:rPr>
                <w:rFonts w:ascii="Arial" w:hAnsi="Arial" w:cs="Arial"/>
                <w:sz w:val="22"/>
                <w:szCs w:val="22"/>
              </w:rPr>
              <w:t>Saoussen</w:t>
            </w:r>
            <w:proofErr w:type="spellEnd"/>
            <w:r w:rsidRPr="004152CA">
              <w:rPr>
                <w:rFonts w:ascii="Arial" w:hAnsi="Arial" w:cs="Arial"/>
                <w:sz w:val="22"/>
                <w:szCs w:val="22"/>
              </w:rPr>
              <w:t xml:space="preserve"> </w:t>
            </w:r>
            <w:proofErr w:type="spellStart"/>
            <w:r w:rsidRPr="004152CA">
              <w:rPr>
                <w:rFonts w:ascii="Arial" w:hAnsi="Arial" w:cs="Arial"/>
                <w:sz w:val="22"/>
                <w:szCs w:val="22"/>
              </w:rPr>
              <w:t>Ouertani</w:t>
            </w:r>
            <w:proofErr w:type="spellEnd"/>
          </w:p>
        </w:tc>
        <w:tc>
          <w:tcPr>
            <w:tcW w:w="4819" w:type="dxa"/>
          </w:tcPr>
          <w:p w14:paraId="428A2C6D" w14:textId="77777777" w:rsidR="007D2B86" w:rsidRPr="004152CA" w:rsidRDefault="007D2B86" w:rsidP="007D2B86">
            <w:pPr>
              <w:rPr>
                <w:rFonts w:ascii="Arial" w:hAnsi="Arial" w:cs="Arial"/>
                <w:sz w:val="22"/>
                <w:szCs w:val="22"/>
              </w:rPr>
            </w:pPr>
          </w:p>
        </w:tc>
      </w:tr>
      <w:tr w:rsidR="007D2B86" w:rsidRPr="004152CA" w14:paraId="3342F124" w14:textId="77777777" w:rsidTr="007D2B86">
        <w:tc>
          <w:tcPr>
            <w:tcW w:w="4390" w:type="dxa"/>
          </w:tcPr>
          <w:p w14:paraId="5E767BB0" w14:textId="77777777" w:rsidR="007D2B86" w:rsidRPr="004152CA" w:rsidRDefault="007D2B86" w:rsidP="007D2B86">
            <w:pPr>
              <w:rPr>
                <w:rFonts w:ascii="Arial" w:hAnsi="Arial" w:cs="Arial"/>
                <w:sz w:val="22"/>
                <w:szCs w:val="22"/>
              </w:rPr>
            </w:pPr>
          </w:p>
        </w:tc>
        <w:tc>
          <w:tcPr>
            <w:tcW w:w="4819" w:type="dxa"/>
          </w:tcPr>
          <w:p w14:paraId="0273E5C9" w14:textId="77777777" w:rsidR="007D2B86" w:rsidRPr="004152CA" w:rsidRDefault="007D2B86" w:rsidP="007D2B86">
            <w:pPr>
              <w:rPr>
                <w:rFonts w:ascii="Arial" w:hAnsi="Arial" w:cs="Arial"/>
                <w:sz w:val="22"/>
                <w:szCs w:val="22"/>
              </w:rPr>
            </w:pPr>
          </w:p>
        </w:tc>
      </w:tr>
      <w:tr w:rsidR="007D2B86" w:rsidRPr="004152CA" w14:paraId="1C64CE62" w14:textId="77777777" w:rsidTr="007D2B86">
        <w:trPr>
          <w:trHeight w:val="262"/>
        </w:trPr>
        <w:tc>
          <w:tcPr>
            <w:tcW w:w="4390" w:type="dxa"/>
            <w:shd w:val="clear" w:color="auto" w:fill="D9D9D9" w:themeFill="background1" w:themeFillShade="D9"/>
          </w:tcPr>
          <w:p w14:paraId="7E6F2BB0" w14:textId="58CC6621" w:rsidR="007D2B86" w:rsidRPr="004152CA" w:rsidRDefault="007D2B86" w:rsidP="007D2B86">
            <w:pPr>
              <w:rPr>
                <w:rFonts w:ascii="Arial" w:hAnsi="Arial" w:cs="Arial"/>
                <w:sz w:val="22"/>
                <w:szCs w:val="22"/>
              </w:rPr>
            </w:pPr>
            <w:r w:rsidRPr="004152CA">
              <w:rPr>
                <w:rFonts w:ascii="Arial" w:hAnsi="Arial" w:cs="Arial"/>
                <w:b/>
                <w:bCs/>
                <w:sz w:val="22"/>
                <w:szCs w:val="22"/>
              </w:rPr>
              <w:t>Members</w:t>
            </w:r>
          </w:p>
        </w:tc>
        <w:tc>
          <w:tcPr>
            <w:tcW w:w="4819" w:type="dxa"/>
            <w:shd w:val="clear" w:color="auto" w:fill="D9D9D9" w:themeFill="background1" w:themeFillShade="D9"/>
          </w:tcPr>
          <w:p w14:paraId="2A29B07F" w14:textId="1FE2D076" w:rsidR="007D2B86" w:rsidRPr="004152CA" w:rsidRDefault="007D2B86" w:rsidP="007D2B86">
            <w:pPr>
              <w:rPr>
                <w:rFonts w:ascii="Arial" w:hAnsi="Arial" w:cs="Arial"/>
                <w:b/>
                <w:bCs/>
                <w:sz w:val="22"/>
                <w:szCs w:val="22"/>
              </w:rPr>
            </w:pPr>
            <w:r>
              <w:rPr>
                <w:rFonts w:ascii="Arial" w:hAnsi="Arial" w:cs="Arial"/>
                <w:b/>
                <w:bCs/>
                <w:sz w:val="22"/>
                <w:szCs w:val="22"/>
              </w:rPr>
              <w:t>Non-Members</w:t>
            </w:r>
          </w:p>
        </w:tc>
      </w:tr>
      <w:tr w:rsidR="007D2B86" w:rsidRPr="004152CA" w14:paraId="1C12432D" w14:textId="77777777" w:rsidTr="007D2B86">
        <w:trPr>
          <w:trHeight w:val="262"/>
        </w:trPr>
        <w:tc>
          <w:tcPr>
            <w:tcW w:w="4390" w:type="dxa"/>
            <w:shd w:val="clear" w:color="auto" w:fill="auto"/>
          </w:tcPr>
          <w:p w14:paraId="2AE23D9F" w14:textId="3AD17863" w:rsidR="007D2B86" w:rsidRPr="007D2B86" w:rsidRDefault="007D2B86" w:rsidP="007D2B86">
            <w:pPr>
              <w:rPr>
                <w:rFonts w:ascii="Arial" w:hAnsi="Arial" w:cs="Arial"/>
                <w:b/>
                <w:bCs/>
                <w:sz w:val="22"/>
                <w:szCs w:val="22"/>
              </w:rPr>
            </w:pPr>
            <w:r w:rsidRPr="007D2B86">
              <w:rPr>
                <w:rFonts w:ascii="Arial" w:hAnsi="Arial" w:cs="Arial"/>
                <w:b/>
                <w:bCs/>
                <w:sz w:val="22"/>
                <w:szCs w:val="22"/>
              </w:rPr>
              <w:t>Present</w:t>
            </w:r>
          </w:p>
        </w:tc>
        <w:tc>
          <w:tcPr>
            <w:tcW w:w="4819" w:type="dxa"/>
            <w:shd w:val="clear" w:color="auto" w:fill="auto"/>
          </w:tcPr>
          <w:p w14:paraId="4462C451" w14:textId="5BB5E21E" w:rsidR="007D2B86" w:rsidRPr="007D2B86" w:rsidRDefault="007D2B86" w:rsidP="007D2B86">
            <w:pPr>
              <w:rPr>
                <w:rFonts w:ascii="Arial" w:hAnsi="Arial" w:cs="Arial"/>
                <w:b/>
                <w:bCs/>
                <w:sz w:val="22"/>
                <w:szCs w:val="22"/>
              </w:rPr>
            </w:pPr>
            <w:r>
              <w:rPr>
                <w:rFonts w:ascii="Arial" w:hAnsi="Arial" w:cs="Arial"/>
                <w:b/>
                <w:bCs/>
                <w:sz w:val="22"/>
                <w:szCs w:val="22"/>
              </w:rPr>
              <w:t>Apologies</w:t>
            </w:r>
          </w:p>
        </w:tc>
      </w:tr>
      <w:tr w:rsidR="007D2B86" w:rsidRPr="004152CA" w14:paraId="690CB4A2" w14:textId="77777777" w:rsidTr="007D2B86">
        <w:trPr>
          <w:trHeight w:val="262"/>
        </w:trPr>
        <w:tc>
          <w:tcPr>
            <w:tcW w:w="4390" w:type="dxa"/>
            <w:shd w:val="clear" w:color="auto" w:fill="auto"/>
          </w:tcPr>
          <w:p w14:paraId="21DD7266" w14:textId="5317618D" w:rsidR="007D2B86" w:rsidRPr="007D2B86" w:rsidRDefault="007D2B86" w:rsidP="007D2B86">
            <w:pPr>
              <w:rPr>
                <w:rFonts w:ascii="Arial" w:hAnsi="Arial" w:cs="Arial"/>
                <w:sz w:val="22"/>
                <w:szCs w:val="22"/>
              </w:rPr>
            </w:pPr>
            <w:proofErr w:type="spellStart"/>
            <w:r>
              <w:rPr>
                <w:rFonts w:ascii="Arial" w:hAnsi="Arial" w:cs="Arial"/>
                <w:sz w:val="22"/>
                <w:szCs w:val="22"/>
              </w:rPr>
              <w:t>Franchesca</w:t>
            </w:r>
            <w:proofErr w:type="spellEnd"/>
            <w:r>
              <w:rPr>
                <w:rFonts w:ascii="Arial" w:hAnsi="Arial" w:cs="Arial"/>
                <w:sz w:val="22"/>
                <w:szCs w:val="22"/>
              </w:rPr>
              <w:t xml:space="preserve"> Acquah-Hayford</w:t>
            </w:r>
          </w:p>
        </w:tc>
        <w:tc>
          <w:tcPr>
            <w:tcW w:w="4819" w:type="dxa"/>
            <w:shd w:val="clear" w:color="auto" w:fill="auto"/>
          </w:tcPr>
          <w:p w14:paraId="6A917399" w14:textId="646C3A02" w:rsidR="007D2B86" w:rsidRPr="007D2B86" w:rsidRDefault="007D2B86" w:rsidP="007D2B86">
            <w:pPr>
              <w:rPr>
                <w:rFonts w:ascii="Arial" w:hAnsi="Arial" w:cs="Arial"/>
                <w:sz w:val="22"/>
                <w:szCs w:val="22"/>
              </w:rPr>
            </w:pPr>
            <w:r w:rsidRPr="007D2B86">
              <w:rPr>
                <w:rFonts w:ascii="Arial" w:hAnsi="Arial" w:cs="Arial"/>
                <w:sz w:val="22"/>
                <w:szCs w:val="22"/>
              </w:rPr>
              <w:t xml:space="preserve">Cllr Maria Rosa </w:t>
            </w:r>
            <w:proofErr w:type="spellStart"/>
            <w:r w:rsidRPr="007D2B86">
              <w:rPr>
                <w:rFonts w:ascii="Arial" w:hAnsi="Arial" w:cs="Arial"/>
                <w:sz w:val="22"/>
                <w:szCs w:val="22"/>
              </w:rPr>
              <w:t>Linforth</w:t>
            </w:r>
            <w:proofErr w:type="spellEnd"/>
            <w:r w:rsidRPr="007D2B86">
              <w:rPr>
                <w:rFonts w:ascii="Arial" w:hAnsi="Arial" w:cs="Arial"/>
                <w:sz w:val="22"/>
                <w:szCs w:val="22"/>
              </w:rPr>
              <w:t>-Hall</w:t>
            </w:r>
          </w:p>
        </w:tc>
      </w:tr>
      <w:tr w:rsidR="007D2B86" w:rsidRPr="004152CA" w14:paraId="24B10FE9" w14:textId="77777777" w:rsidTr="007D2B86">
        <w:trPr>
          <w:trHeight w:val="262"/>
        </w:trPr>
        <w:tc>
          <w:tcPr>
            <w:tcW w:w="4390" w:type="dxa"/>
            <w:shd w:val="clear" w:color="auto" w:fill="auto"/>
          </w:tcPr>
          <w:p w14:paraId="17110220" w14:textId="30B2F99E" w:rsidR="007D2B86" w:rsidRPr="007D2B86" w:rsidRDefault="007D2B86" w:rsidP="007D2B86">
            <w:pPr>
              <w:rPr>
                <w:rFonts w:ascii="Arial" w:hAnsi="Arial" w:cs="Arial"/>
                <w:sz w:val="22"/>
                <w:szCs w:val="22"/>
              </w:rPr>
            </w:pPr>
            <w:r>
              <w:rPr>
                <w:rFonts w:ascii="Arial" w:hAnsi="Arial" w:cs="Arial"/>
                <w:sz w:val="22"/>
                <w:szCs w:val="22"/>
              </w:rPr>
              <w:t>Oussama Rake</w:t>
            </w:r>
          </w:p>
        </w:tc>
        <w:tc>
          <w:tcPr>
            <w:tcW w:w="4819" w:type="dxa"/>
            <w:shd w:val="clear" w:color="auto" w:fill="auto"/>
          </w:tcPr>
          <w:p w14:paraId="277A94F4" w14:textId="474FAD75" w:rsidR="007D2B86" w:rsidRPr="007D2B86" w:rsidRDefault="007D2B86" w:rsidP="007D2B86">
            <w:pPr>
              <w:rPr>
                <w:rFonts w:ascii="Arial" w:hAnsi="Arial" w:cs="Arial"/>
                <w:sz w:val="22"/>
                <w:szCs w:val="22"/>
              </w:rPr>
            </w:pPr>
            <w:r>
              <w:rPr>
                <w:rFonts w:ascii="Arial" w:hAnsi="Arial" w:cs="Arial"/>
                <w:sz w:val="22"/>
                <w:szCs w:val="22"/>
              </w:rPr>
              <w:t>Cllr Graham Neale</w:t>
            </w:r>
          </w:p>
        </w:tc>
      </w:tr>
      <w:tr w:rsidR="007D2B86" w:rsidRPr="004152CA" w14:paraId="48CF170F" w14:textId="77777777" w:rsidTr="007D2B86">
        <w:trPr>
          <w:trHeight w:val="262"/>
        </w:trPr>
        <w:tc>
          <w:tcPr>
            <w:tcW w:w="4390" w:type="dxa"/>
            <w:shd w:val="clear" w:color="auto" w:fill="auto"/>
          </w:tcPr>
          <w:p w14:paraId="12260E69" w14:textId="754E870E" w:rsidR="007D2B86" w:rsidRPr="007D2B86" w:rsidRDefault="007D2B86" w:rsidP="007D2B86">
            <w:pPr>
              <w:rPr>
                <w:rFonts w:ascii="Arial" w:hAnsi="Arial" w:cs="Arial"/>
                <w:sz w:val="22"/>
                <w:szCs w:val="22"/>
              </w:rPr>
            </w:pPr>
            <w:r w:rsidRPr="004152CA">
              <w:rPr>
                <w:rFonts w:ascii="Arial" w:hAnsi="Arial" w:cs="Arial"/>
                <w:sz w:val="22"/>
                <w:szCs w:val="22"/>
              </w:rPr>
              <w:t>Ela Connell</w:t>
            </w:r>
          </w:p>
        </w:tc>
        <w:tc>
          <w:tcPr>
            <w:tcW w:w="4819" w:type="dxa"/>
            <w:shd w:val="clear" w:color="auto" w:fill="auto"/>
          </w:tcPr>
          <w:p w14:paraId="37BC2B1F" w14:textId="237D1F4A" w:rsidR="007D2B86" w:rsidRPr="007D2B86" w:rsidRDefault="007D2B86" w:rsidP="007D2B86">
            <w:pPr>
              <w:rPr>
                <w:rFonts w:ascii="Arial" w:hAnsi="Arial" w:cs="Arial"/>
                <w:sz w:val="22"/>
                <w:szCs w:val="22"/>
              </w:rPr>
            </w:pPr>
          </w:p>
        </w:tc>
      </w:tr>
      <w:tr w:rsidR="007D2B86" w:rsidRPr="004152CA" w14:paraId="63377F90" w14:textId="77777777" w:rsidTr="007D2B86">
        <w:trPr>
          <w:trHeight w:val="262"/>
        </w:trPr>
        <w:tc>
          <w:tcPr>
            <w:tcW w:w="4390" w:type="dxa"/>
            <w:shd w:val="clear" w:color="auto" w:fill="auto"/>
          </w:tcPr>
          <w:p w14:paraId="24A041C8" w14:textId="51FF991F" w:rsidR="007D2B86" w:rsidRPr="007D2B86" w:rsidRDefault="007D2B86" w:rsidP="007D2B86">
            <w:pPr>
              <w:rPr>
                <w:rFonts w:ascii="Arial" w:hAnsi="Arial" w:cs="Arial"/>
                <w:sz w:val="22"/>
                <w:szCs w:val="22"/>
              </w:rPr>
            </w:pPr>
            <w:r w:rsidRPr="004152CA">
              <w:rPr>
                <w:rFonts w:ascii="Arial" w:hAnsi="Arial" w:cs="Arial"/>
                <w:sz w:val="22"/>
                <w:szCs w:val="22"/>
              </w:rPr>
              <w:t>Jill Goddard</w:t>
            </w:r>
          </w:p>
        </w:tc>
        <w:tc>
          <w:tcPr>
            <w:tcW w:w="4819" w:type="dxa"/>
            <w:shd w:val="clear" w:color="auto" w:fill="auto"/>
          </w:tcPr>
          <w:p w14:paraId="4BB46946" w14:textId="64762CC4" w:rsidR="007D2B86" w:rsidRPr="007D2B86" w:rsidRDefault="007D2B86" w:rsidP="007D2B86">
            <w:pPr>
              <w:rPr>
                <w:rFonts w:ascii="Arial" w:hAnsi="Arial" w:cs="Arial"/>
                <w:sz w:val="22"/>
                <w:szCs w:val="22"/>
              </w:rPr>
            </w:pPr>
          </w:p>
        </w:tc>
      </w:tr>
      <w:tr w:rsidR="007D2B86" w:rsidRPr="004152CA" w14:paraId="0018E0BD" w14:textId="77777777" w:rsidTr="007D2B86">
        <w:trPr>
          <w:trHeight w:val="262"/>
        </w:trPr>
        <w:tc>
          <w:tcPr>
            <w:tcW w:w="4390" w:type="dxa"/>
            <w:shd w:val="clear" w:color="auto" w:fill="auto"/>
          </w:tcPr>
          <w:p w14:paraId="05AB7A48" w14:textId="51733B4D" w:rsidR="007D2B86" w:rsidRPr="007D2B86" w:rsidRDefault="007D2B86" w:rsidP="007D2B86">
            <w:pPr>
              <w:rPr>
                <w:rFonts w:ascii="Arial" w:hAnsi="Arial" w:cs="Arial"/>
                <w:sz w:val="22"/>
                <w:szCs w:val="22"/>
              </w:rPr>
            </w:pPr>
            <w:r>
              <w:rPr>
                <w:rFonts w:ascii="Arial" w:hAnsi="Arial" w:cs="Arial"/>
                <w:sz w:val="22"/>
                <w:szCs w:val="22"/>
              </w:rPr>
              <w:t xml:space="preserve">Sandro </w:t>
            </w:r>
            <w:r w:rsidRPr="007D2B86">
              <w:rPr>
                <w:rFonts w:ascii="Arial" w:hAnsi="Arial" w:cs="Arial"/>
                <w:sz w:val="22"/>
                <w:szCs w:val="22"/>
                <w:highlight w:val="yellow"/>
              </w:rPr>
              <w:t>???</w:t>
            </w:r>
          </w:p>
        </w:tc>
        <w:tc>
          <w:tcPr>
            <w:tcW w:w="4819" w:type="dxa"/>
            <w:shd w:val="clear" w:color="auto" w:fill="auto"/>
          </w:tcPr>
          <w:p w14:paraId="1E7EC359" w14:textId="77777777" w:rsidR="007D2B86" w:rsidRPr="007D2B86" w:rsidRDefault="007D2B86" w:rsidP="007D2B86">
            <w:pPr>
              <w:rPr>
                <w:rFonts w:ascii="Arial" w:hAnsi="Arial" w:cs="Arial"/>
                <w:sz w:val="22"/>
                <w:szCs w:val="22"/>
              </w:rPr>
            </w:pPr>
          </w:p>
        </w:tc>
      </w:tr>
      <w:tr w:rsidR="007D2B86" w:rsidRPr="004152CA" w14:paraId="32D71DD6" w14:textId="77777777" w:rsidTr="007D2B86">
        <w:trPr>
          <w:trHeight w:val="262"/>
        </w:trPr>
        <w:tc>
          <w:tcPr>
            <w:tcW w:w="4390" w:type="dxa"/>
            <w:shd w:val="clear" w:color="auto" w:fill="auto"/>
          </w:tcPr>
          <w:p w14:paraId="419C1514" w14:textId="1C5BFC4B" w:rsidR="007D2B86" w:rsidRPr="007D2B86" w:rsidRDefault="007D2B86" w:rsidP="007D2B86">
            <w:pPr>
              <w:rPr>
                <w:rFonts w:ascii="Arial" w:hAnsi="Arial" w:cs="Arial"/>
                <w:sz w:val="22"/>
                <w:szCs w:val="22"/>
              </w:rPr>
            </w:pPr>
            <w:r>
              <w:rPr>
                <w:rFonts w:ascii="Arial" w:hAnsi="Arial" w:cs="Arial"/>
                <w:sz w:val="22"/>
                <w:szCs w:val="22"/>
              </w:rPr>
              <w:t>Rob Allison</w:t>
            </w:r>
          </w:p>
        </w:tc>
        <w:tc>
          <w:tcPr>
            <w:tcW w:w="4819" w:type="dxa"/>
            <w:shd w:val="clear" w:color="auto" w:fill="auto"/>
          </w:tcPr>
          <w:p w14:paraId="1BE171CA" w14:textId="77777777" w:rsidR="007D2B86" w:rsidRPr="007D2B86" w:rsidRDefault="007D2B86" w:rsidP="007D2B86">
            <w:pPr>
              <w:rPr>
                <w:rFonts w:ascii="Arial" w:hAnsi="Arial" w:cs="Arial"/>
                <w:sz w:val="22"/>
                <w:szCs w:val="22"/>
              </w:rPr>
            </w:pPr>
          </w:p>
        </w:tc>
      </w:tr>
      <w:tr w:rsidR="007D2B86" w:rsidRPr="004152CA" w14:paraId="2FCEB8E2" w14:textId="77777777" w:rsidTr="007D2B86">
        <w:trPr>
          <w:trHeight w:val="262"/>
        </w:trPr>
        <w:tc>
          <w:tcPr>
            <w:tcW w:w="4390" w:type="dxa"/>
            <w:shd w:val="clear" w:color="auto" w:fill="auto"/>
          </w:tcPr>
          <w:p w14:paraId="14AC79C9" w14:textId="1D078100" w:rsidR="007D2B86" w:rsidRPr="007D2B86" w:rsidRDefault="007D2B86" w:rsidP="007D2B86">
            <w:pPr>
              <w:rPr>
                <w:rFonts w:ascii="Arial" w:hAnsi="Arial" w:cs="Arial"/>
                <w:sz w:val="22"/>
                <w:szCs w:val="22"/>
              </w:rPr>
            </w:pPr>
            <w:r>
              <w:rPr>
                <w:rFonts w:ascii="Arial" w:hAnsi="Arial" w:cs="Arial"/>
                <w:sz w:val="22"/>
                <w:szCs w:val="22"/>
              </w:rPr>
              <w:t>Rachel Davies</w:t>
            </w:r>
          </w:p>
        </w:tc>
        <w:tc>
          <w:tcPr>
            <w:tcW w:w="4819" w:type="dxa"/>
            <w:shd w:val="clear" w:color="auto" w:fill="auto"/>
          </w:tcPr>
          <w:p w14:paraId="37C8DCE3" w14:textId="77777777" w:rsidR="007D2B86" w:rsidRPr="007D2B86" w:rsidRDefault="007D2B86" w:rsidP="007D2B86">
            <w:pPr>
              <w:rPr>
                <w:rFonts w:ascii="Arial" w:hAnsi="Arial" w:cs="Arial"/>
                <w:sz w:val="22"/>
                <w:szCs w:val="22"/>
              </w:rPr>
            </w:pPr>
          </w:p>
        </w:tc>
      </w:tr>
      <w:tr w:rsidR="00DD1724" w:rsidRPr="004152CA" w14:paraId="6A0718BB" w14:textId="77777777" w:rsidTr="007D2B86">
        <w:trPr>
          <w:trHeight w:val="262"/>
        </w:trPr>
        <w:tc>
          <w:tcPr>
            <w:tcW w:w="4390" w:type="dxa"/>
            <w:shd w:val="clear" w:color="auto" w:fill="auto"/>
          </w:tcPr>
          <w:p w14:paraId="7B1E255A" w14:textId="3F495E88" w:rsidR="00DD1724" w:rsidRDefault="00DD1724" w:rsidP="007D2B86">
            <w:pPr>
              <w:rPr>
                <w:rFonts w:ascii="Arial" w:hAnsi="Arial" w:cs="Arial"/>
                <w:sz w:val="22"/>
                <w:szCs w:val="22"/>
              </w:rPr>
            </w:pPr>
            <w:r>
              <w:rPr>
                <w:rFonts w:ascii="Arial" w:hAnsi="Arial" w:cs="Arial"/>
                <w:sz w:val="22"/>
                <w:szCs w:val="22"/>
              </w:rPr>
              <w:t>Carl Gibbons</w:t>
            </w:r>
          </w:p>
        </w:tc>
        <w:tc>
          <w:tcPr>
            <w:tcW w:w="4819" w:type="dxa"/>
            <w:shd w:val="clear" w:color="auto" w:fill="auto"/>
          </w:tcPr>
          <w:p w14:paraId="4E8BF371" w14:textId="77777777" w:rsidR="00DD1724" w:rsidRPr="007D2B86" w:rsidRDefault="00DD1724" w:rsidP="007D2B86">
            <w:pPr>
              <w:rPr>
                <w:rFonts w:ascii="Arial" w:hAnsi="Arial" w:cs="Arial"/>
                <w:sz w:val="22"/>
                <w:szCs w:val="22"/>
              </w:rPr>
            </w:pPr>
          </w:p>
        </w:tc>
      </w:tr>
      <w:tr w:rsidR="005709C9" w:rsidRPr="004152CA" w14:paraId="4900B848" w14:textId="77777777" w:rsidTr="007D2B86">
        <w:trPr>
          <w:trHeight w:val="262"/>
        </w:trPr>
        <w:tc>
          <w:tcPr>
            <w:tcW w:w="4390" w:type="dxa"/>
            <w:shd w:val="clear" w:color="auto" w:fill="auto"/>
          </w:tcPr>
          <w:p w14:paraId="1B1024C6" w14:textId="11299546" w:rsidR="005709C9" w:rsidRDefault="005709C9" w:rsidP="007D2B86">
            <w:pPr>
              <w:rPr>
                <w:rFonts w:ascii="Arial" w:hAnsi="Arial" w:cs="Arial"/>
                <w:sz w:val="22"/>
                <w:szCs w:val="22"/>
              </w:rPr>
            </w:pPr>
            <w:r>
              <w:rPr>
                <w:rFonts w:ascii="Arial" w:hAnsi="Arial" w:cs="Arial"/>
                <w:sz w:val="22"/>
                <w:szCs w:val="22"/>
              </w:rPr>
              <w:t>Pierre Bec</w:t>
            </w:r>
          </w:p>
        </w:tc>
        <w:tc>
          <w:tcPr>
            <w:tcW w:w="4819" w:type="dxa"/>
            <w:shd w:val="clear" w:color="auto" w:fill="auto"/>
          </w:tcPr>
          <w:p w14:paraId="555F6DB6" w14:textId="77777777" w:rsidR="005709C9" w:rsidRPr="007D2B86" w:rsidRDefault="005709C9" w:rsidP="007D2B86">
            <w:pPr>
              <w:rPr>
                <w:rFonts w:ascii="Arial" w:hAnsi="Arial" w:cs="Arial"/>
                <w:sz w:val="22"/>
                <w:szCs w:val="22"/>
              </w:rPr>
            </w:pPr>
          </w:p>
        </w:tc>
      </w:tr>
    </w:tbl>
    <w:p w14:paraId="5C7ED076" w14:textId="77777777" w:rsidR="004152CA" w:rsidRDefault="004152CA">
      <w:pPr>
        <w:rPr>
          <w:rFonts w:ascii="Arial" w:hAnsi="Arial" w:cs="Arial"/>
          <w:b/>
        </w:rPr>
      </w:pPr>
      <w:r>
        <w:rPr>
          <w:rFonts w:ascii="Arial" w:hAnsi="Arial" w:cs="Arial"/>
          <w:b/>
        </w:rPr>
        <w:br w:type="page"/>
      </w:r>
    </w:p>
    <w:p w14:paraId="72175689" w14:textId="77117EB9" w:rsidR="6F2218CB" w:rsidRDefault="007D2B86" w:rsidP="007D2B86">
      <w:pPr>
        <w:rPr>
          <w:rFonts w:ascii="Arial" w:hAnsi="Arial" w:cs="Arial"/>
          <w:b/>
        </w:rPr>
      </w:pPr>
      <w:r>
        <w:rPr>
          <w:rFonts w:ascii="Arial" w:hAnsi="Arial" w:cs="Arial"/>
          <w:b/>
        </w:rPr>
        <w:lastRenderedPageBreak/>
        <w:t>Minutes –</w:t>
      </w:r>
      <w:r w:rsidRPr="0014244C">
        <w:rPr>
          <w:rFonts w:ascii="Arial" w:hAnsi="Arial" w:cs="Arial"/>
          <w:b/>
          <w:color w:val="FF0000"/>
        </w:rPr>
        <w:t xml:space="preserve"> DRAFT </w:t>
      </w:r>
    </w:p>
    <w:p w14:paraId="35DAD529" w14:textId="77777777" w:rsidR="007D2B86" w:rsidRDefault="007D2B86" w:rsidP="007D2B86">
      <w:pPr>
        <w:rPr>
          <w:rFonts w:ascii="Arial" w:hAnsi="Arial" w:cs="Arial"/>
          <w:b/>
        </w:rPr>
      </w:pPr>
    </w:p>
    <w:tbl>
      <w:tblPr>
        <w:tblW w:w="9923" w:type="dxa"/>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851"/>
        <w:gridCol w:w="9072"/>
      </w:tblGrid>
      <w:tr w:rsidR="0014244C" w:rsidRPr="004152CA" w14:paraId="7026B60D" w14:textId="77777777" w:rsidTr="00867C7F">
        <w:trPr>
          <w:trHeight w:val="425"/>
        </w:trPr>
        <w:tc>
          <w:tcPr>
            <w:tcW w:w="850" w:type="dxa"/>
          </w:tcPr>
          <w:p w14:paraId="4A2CD9CF" w14:textId="77777777" w:rsidR="0014244C" w:rsidRPr="0014244C" w:rsidRDefault="0014244C" w:rsidP="006A19D6">
            <w:pPr>
              <w:spacing w:line="276" w:lineRule="auto"/>
              <w:rPr>
                <w:rFonts w:ascii="Arial" w:eastAsiaTheme="minorEastAsia" w:hAnsi="Arial" w:cs="Arial"/>
                <w:b/>
                <w:bCs/>
                <w:sz w:val="22"/>
                <w:szCs w:val="22"/>
              </w:rPr>
            </w:pPr>
            <w:r w:rsidRPr="0014244C">
              <w:rPr>
                <w:rFonts w:ascii="Arial" w:eastAsiaTheme="minorEastAsia" w:hAnsi="Arial" w:cs="Arial"/>
                <w:b/>
                <w:bCs/>
                <w:sz w:val="22"/>
                <w:szCs w:val="22"/>
              </w:rPr>
              <w:t>1</w:t>
            </w:r>
          </w:p>
          <w:p w14:paraId="3F9A5D40" w14:textId="77777777" w:rsidR="0014244C" w:rsidRPr="0014244C" w:rsidRDefault="0014244C" w:rsidP="006A19D6">
            <w:pPr>
              <w:spacing w:line="276" w:lineRule="auto"/>
              <w:rPr>
                <w:rFonts w:ascii="Arial" w:eastAsiaTheme="minorEastAsia" w:hAnsi="Arial" w:cs="Arial"/>
                <w:b/>
                <w:bCs/>
                <w:sz w:val="22"/>
                <w:szCs w:val="22"/>
              </w:rPr>
            </w:pPr>
          </w:p>
          <w:p w14:paraId="41AF228F" w14:textId="35DFCB7F" w:rsidR="0014244C" w:rsidRPr="0014244C" w:rsidRDefault="0014244C" w:rsidP="006A19D6">
            <w:pPr>
              <w:spacing w:line="276" w:lineRule="auto"/>
              <w:rPr>
                <w:rFonts w:ascii="Arial" w:eastAsiaTheme="minorEastAsia" w:hAnsi="Arial" w:cs="Arial"/>
                <w:sz w:val="22"/>
                <w:szCs w:val="22"/>
              </w:rPr>
            </w:pPr>
            <w:r w:rsidRPr="0014244C">
              <w:rPr>
                <w:rFonts w:ascii="Arial" w:eastAsiaTheme="minorEastAsia" w:hAnsi="Arial" w:cs="Arial"/>
                <w:sz w:val="22"/>
                <w:szCs w:val="22"/>
              </w:rPr>
              <w:t>1.1</w:t>
            </w:r>
          </w:p>
        </w:tc>
        <w:tc>
          <w:tcPr>
            <w:tcW w:w="9072" w:type="dxa"/>
            <w:vAlign w:val="center"/>
          </w:tcPr>
          <w:p w14:paraId="357EC252" w14:textId="72FEF179" w:rsidR="0014244C" w:rsidRPr="007D2B86" w:rsidRDefault="0014244C" w:rsidP="006A19D6">
            <w:pPr>
              <w:spacing w:line="276" w:lineRule="auto"/>
              <w:rPr>
                <w:rFonts w:ascii="Arial" w:eastAsiaTheme="minorEastAsia" w:hAnsi="Arial" w:cs="Arial"/>
                <w:b/>
                <w:bCs/>
                <w:sz w:val="22"/>
                <w:szCs w:val="22"/>
              </w:rPr>
            </w:pPr>
            <w:r w:rsidRPr="007D2B86">
              <w:rPr>
                <w:rFonts w:ascii="Arial" w:eastAsiaTheme="minorEastAsia" w:hAnsi="Arial" w:cs="Arial"/>
                <w:b/>
                <w:bCs/>
                <w:sz w:val="22"/>
                <w:szCs w:val="22"/>
              </w:rPr>
              <w:t>Welcome, introductions</w:t>
            </w:r>
            <w:r>
              <w:rPr>
                <w:rFonts w:ascii="Arial" w:eastAsiaTheme="minorEastAsia" w:hAnsi="Arial" w:cs="Arial"/>
                <w:b/>
                <w:bCs/>
                <w:sz w:val="22"/>
                <w:szCs w:val="22"/>
              </w:rPr>
              <w:t xml:space="preserve"> and</w:t>
            </w:r>
            <w:r w:rsidRPr="007D2B86">
              <w:rPr>
                <w:rFonts w:ascii="Arial" w:eastAsiaTheme="minorEastAsia" w:hAnsi="Arial" w:cs="Arial"/>
                <w:b/>
                <w:bCs/>
                <w:sz w:val="22"/>
                <w:szCs w:val="22"/>
              </w:rPr>
              <w:t xml:space="preserve"> apologies</w:t>
            </w:r>
          </w:p>
          <w:p w14:paraId="3E4B5AAA" w14:textId="77777777" w:rsidR="0014244C" w:rsidRDefault="0014244C" w:rsidP="006A19D6">
            <w:pPr>
              <w:spacing w:line="276" w:lineRule="auto"/>
              <w:rPr>
                <w:rFonts w:asciiTheme="minorHAnsi" w:eastAsiaTheme="minorEastAsia" w:hAnsiTheme="minorHAnsi" w:cstheme="minorBidi"/>
                <w:color w:val="000000" w:themeColor="text1"/>
                <w:sz w:val="22"/>
                <w:szCs w:val="22"/>
              </w:rPr>
            </w:pPr>
          </w:p>
          <w:p w14:paraId="1C1EA3D6" w14:textId="0108810C" w:rsidR="0014244C" w:rsidRPr="004152CA" w:rsidRDefault="0014244C" w:rsidP="006A19D6">
            <w:pPr>
              <w:spacing w:line="276" w:lineRule="auto"/>
              <w:rPr>
                <w:rFonts w:ascii="Arial" w:eastAsiaTheme="minorEastAsia" w:hAnsi="Arial" w:cs="Arial"/>
                <w:color w:val="FF0000"/>
                <w:sz w:val="22"/>
                <w:szCs w:val="22"/>
              </w:rPr>
            </w:pPr>
            <w:r w:rsidRPr="0014244C">
              <w:rPr>
                <w:rFonts w:ascii="Arial" w:eastAsiaTheme="minorEastAsia" w:hAnsi="Arial" w:cs="Arial"/>
                <w:sz w:val="22"/>
                <w:szCs w:val="22"/>
              </w:rPr>
              <w:t>Sophie Thorpe introduced herself as the Chair of the TMO Board and welcomed all to the AGM, at Travel Lodge Waterloo. The AGM meeting was confirmed as quorate with a minimum of 15 members in attendance.</w:t>
            </w:r>
          </w:p>
        </w:tc>
      </w:tr>
      <w:tr w:rsidR="0014244C" w:rsidRPr="004152CA" w14:paraId="16D4346D" w14:textId="77777777" w:rsidTr="00867C7F">
        <w:trPr>
          <w:trHeight w:val="434"/>
        </w:trPr>
        <w:tc>
          <w:tcPr>
            <w:tcW w:w="850" w:type="dxa"/>
          </w:tcPr>
          <w:p w14:paraId="19CA7182" w14:textId="77777777" w:rsidR="0014244C" w:rsidRDefault="0014244C" w:rsidP="006A19D6">
            <w:pPr>
              <w:spacing w:line="276" w:lineRule="auto"/>
              <w:rPr>
                <w:rFonts w:ascii="Arial" w:eastAsiaTheme="minorEastAsia" w:hAnsi="Arial" w:cs="Arial"/>
                <w:b/>
                <w:bCs/>
                <w:sz w:val="22"/>
                <w:szCs w:val="22"/>
              </w:rPr>
            </w:pPr>
            <w:r w:rsidRPr="0014244C">
              <w:rPr>
                <w:rFonts w:ascii="Arial" w:eastAsiaTheme="minorEastAsia" w:hAnsi="Arial" w:cs="Arial"/>
                <w:b/>
                <w:bCs/>
                <w:sz w:val="22"/>
                <w:szCs w:val="22"/>
              </w:rPr>
              <w:t>2</w:t>
            </w:r>
          </w:p>
          <w:p w14:paraId="1FE77978" w14:textId="77777777" w:rsidR="0014244C" w:rsidRPr="0014244C" w:rsidRDefault="0014244C" w:rsidP="006A19D6">
            <w:pPr>
              <w:spacing w:line="276" w:lineRule="auto"/>
              <w:rPr>
                <w:rFonts w:ascii="Arial" w:eastAsiaTheme="minorEastAsia" w:hAnsi="Arial" w:cs="Arial"/>
                <w:b/>
                <w:bCs/>
                <w:sz w:val="22"/>
                <w:szCs w:val="22"/>
              </w:rPr>
            </w:pPr>
          </w:p>
          <w:p w14:paraId="5EA48B44" w14:textId="5DA43B10" w:rsidR="0014244C" w:rsidRPr="0014244C" w:rsidRDefault="0014244C" w:rsidP="006A19D6">
            <w:pPr>
              <w:spacing w:line="276" w:lineRule="auto"/>
              <w:rPr>
                <w:rFonts w:ascii="Arial" w:eastAsiaTheme="minorEastAsia" w:hAnsi="Arial" w:cs="Arial"/>
                <w:sz w:val="22"/>
                <w:szCs w:val="22"/>
              </w:rPr>
            </w:pPr>
            <w:r>
              <w:rPr>
                <w:rFonts w:ascii="Arial" w:eastAsiaTheme="minorEastAsia" w:hAnsi="Arial" w:cs="Arial"/>
                <w:sz w:val="22"/>
                <w:szCs w:val="22"/>
              </w:rPr>
              <w:t>2.1</w:t>
            </w:r>
          </w:p>
        </w:tc>
        <w:tc>
          <w:tcPr>
            <w:tcW w:w="9072" w:type="dxa"/>
            <w:vAlign w:val="center"/>
          </w:tcPr>
          <w:p w14:paraId="4660B164" w14:textId="77777777" w:rsidR="0014244C" w:rsidRDefault="0014244C" w:rsidP="006A19D6">
            <w:pPr>
              <w:spacing w:line="276" w:lineRule="auto"/>
              <w:rPr>
                <w:rFonts w:ascii="Arial" w:eastAsiaTheme="minorEastAsia" w:hAnsi="Arial" w:cs="Arial"/>
                <w:sz w:val="22"/>
                <w:szCs w:val="22"/>
              </w:rPr>
            </w:pPr>
            <w:r w:rsidRPr="0014244C">
              <w:rPr>
                <w:rFonts w:ascii="Arial" w:eastAsiaTheme="minorEastAsia" w:hAnsi="Arial" w:cs="Arial"/>
                <w:b/>
                <w:bCs/>
                <w:sz w:val="22"/>
                <w:szCs w:val="22"/>
              </w:rPr>
              <w:t>Declarations of interest</w:t>
            </w:r>
            <w:r w:rsidRPr="004152CA">
              <w:rPr>
                <w:rFonts w:ascii="Arial" w:eastAsiaTheme="minorEastAsia" w:hAnsi="Arial" w:cs="Arial"/>
                <w:sz w:val="22"/>
                <w:szCs w:val="22"/>
              </w:rPr>
              <w:t xml:space="preserve"> </w:t>
            </w:r>
          </w:p>
          <w:p w14:paraId="0208DA9D" w14:textId="77777777" w:rsidR="0014244C" w:rsidRDefault="0014244C" w:rsidP="006A19D6">
            <w:pPr>
              <w:spacing w:line="276" w:lineRule="auto"/>
              <w:rPr>
                <w:rFonts w:ascii="Arial" w:eastAsiaTheme="minorEastAsia" w:hAnsi="Arial" w:cs="Arial"/>
                <w:sz w:val="22"/>
                <w:szCs w:val="22"/>
              </w:rPr>
            </w:pPr>
          </w:p>
          <w:p w14:paraId="3544BFD7" w14:textId="04C878F5" w:rsidR="0014244C" w:rsidRPr="004152CA" w:rsidRDefault="0014244C" w:rsidP="006A19D6">
            <w:pPr>
              <w:spacing w:line="276" w:lineRule="auto"/>
              <w:rPr>
                <w:rFonts w:ascii="Arial" w:eastAsiaTheme="minorEastAsia" w:hAnsi="Arial" w:cs="Arial"/>
                <w:sz w:val="22"/>
                <w:szCs w:val="22"/>
              </w:rPr>
            </w:pPr>
            <w:r w:rsidRPr="0014244C">
              <w:rPr>
                <w:rFonts w:ascii="Arial" w:eastAsiaTheme="minorEastAsia" w:hAnsi="Arial" w:cs="Arial"/>
                <w:sz w:val="22"/>
                <w:szCs w:val="22"/>
              </w:rPr>
              <w:t xml:space="preserve">None </w:t>
            </w:r>
          </w:p>
        </w:tc>
      </w:tr>
      <w:tr w:rsidR="0014244C" w:rsidRPr="004152CA" w14:paraId="7705D547" w14:textId="77777777" w:rsidTr="00867C7F">
        <w:trPr>
          <w:trHeight w:val="414"/>
        </w:trPr>
        <w:tc>
          <w:tcPr>
            <w:tcW w:w="850" w:type="dxa"/>
          </w:tcPr>
          <w:p w14:paraId="43102732" w14:textId="77777777" w:rsidR="0014244C" w:rsidRDefault="0014244C" w:rsidP="006A19D6">
            <w:pPr>
              <w:tabs>
                <w:tab w:val="right" w:pos="4484"/>
              </w:tabs>
              <w:spacing w:line="276" w:lineRule="auto"/>
              <w:rPr>
                <w:rFonts w:ascii="Arial" w:eastAsiaTheme="minorEastAsia" w:hAnsi="Arial" w:cs="Arial"/>
                <w:b/>
                <w:bCs/>
                <w:sz w:val="22"/>
                <w:szCs w:val="22"/>
              </w:rPr>
            </w:pPr>
            <w:r w:rsidRPr="0014244C">
              <w:rPr>
                <w:rFonts w:ascii="Arial" w:eastAsiaTheme="minorEastAsia" w:hAnsi="Arial" w:cs="Arial"/>
                <w:b/>
                <w:bCs/>
                <w:sz w:val="22"/>
                <w:szCs w:val="22"/>
              </w:rPr>
              <w:t>3</w:t>
            </w:r>
          </w:p>
          <w:p w14:paraId="264D9444" w14:textId="77777777" w:rsidR="0014244C" w:rsidRDefault="0014244C" w:rsidP="006A19D6">
            <w:pPr>
              <w:tabs>
                <w:tab w:val="right" w:pos="4484"/>
              </w:tabs>
              <w:spacing w:line="276" w:lineRule="auto"/>
              <w:rPr>
                <w:rFonts w:ascii="Arial" w:eastAsiaTheme="minorEastAsia" w:hAnsi="Arial" w:cs="Arial"/>
                <w:b/>
                <w:bCs/>
                <w:sz w:val="22"/>
                <w:szCs w:val="22"/>
              </w:rPr>
            </w:pPr>
          </w:p>
          <w:p w14:paraId="716BF184" w14:textId="77777777" w:rsidR="0014244C" w:rsidRDefault="0014244C" w:rsidP="006A19D6">
            <w:pPr>
              <w:tabs>
                <w:tab w:val="right" w:pos="4484"/>
              </w:tabs>
              <w:spacing w:line="276" w:lineRule="auto"/>
              <w:rPr>
                <w:rFonts w:ascii="Arial" w:eastAsiaTheme="minorEastAsia" w:hAnsi="Arial" w:cs="Arial"/>
                <w:sz w:val="22"/>
                <w:szCs w:val="22"/>
              </w:rPr>
            </w:pPr>
            <w:r w:rsidRPr="0014244C">
              <w:rPr>
                <w:rFonts w:ascii="Arial" w:eastAsiaTheme="minorEastAsia" w:hAnsi="Arial" w:cs="Arial"/>
                <w:sz w:val="22"/>
                <w:szCs w:val="22"/>
              </w:rPr>
              <w:t>3.1</w:t>
            </w:r>
          </w:p>
          <w:p w14:paraId="7CE38363" w14:textId="7B931704" w:rsidR="0014244C" w:rsidRPr="0014244C" w:rsidRDefault="0014244C" w:rsidP="006A19D6">
            <w:pPr>
              <w:tabs>
                <w:tab w:val="right" w:pos="4484"/>
              </w:tabs>
              <w:spacing w:line="276" w:lineRule="auto"/>
              <w:rPr>
                <w:rFonts w:ascii="Arial" w:eastAsiaTheme="minorEastAsia" w:hAnsi="Arial" w:cs="Arial"/>
                <w:sz w:val="22"/>
                <w:szCs w:val="22"/>
              </w:rPr>
            </w:pPr>
            <w:r>
              <w:rPr>
                <w:rFonts w:ascii="Arial" w:eastAsiaTheme="minorEastAsia" w:hAnsi="Arial" w:cs="Arial"/>
                <w:sz w:val="22"/>
                <w:szCs w:val="22"/>
              </w:rPr>
              <w:t>3.2</w:t>
            </w:r>
          </w:p>
        </w:tc>
        <w:tc>
          <w:tcPr>
            <w:tcW w:w="9072" w:type="dxa"/>
            <w:vAlign w:val="center"/>
          </w:tcPr>
          <w:p w14:paraId="4E79E1B4" w14:textId="4822DF76" w:rsidR="0014244C" w:rsidRPr="0014244C" w:rsidRDefault="0014244C" w:rsidP="006A19D6">
            <w:pPr>
              <w:tabs>
                <w:tab w:val="right" w:pos="4484"/>
              </w:tabs>
              <w:spacing w:line="276" w:lineRule="auto"/>
              <w:rPr>
                <w:rFonts w:ascii="Arial" w:eastAsiaTheme="minorEastAsia" w:hAnsi="Arial" w:cs="Arial"/>
                <w:b/>
                <w:bCs/>
                <w:sz w:val="22"/>
                <w:szCs w:val="22"/>
              </w:rPr>
            </w:pPr>
            <w:r w:rsidRPr="0014244C">
              <w:rPr>
                <w:rFonts w:ascii="Arial" w:eastAsiaTheme="minorEastAsia" w:hAnsi="Arial" w:cs="Arial"/>
                <w:b/>
                <w:bCs/>
                <w:sz w:val="22"/>
                <w:szCs w:val="22"/>
              </w:rPr>
              <w:t>Vote to approve minutes of AGM on 18th September 2022</w:t>
            </w:r>
          </w:p>
          <w:p w14:paraId="5EF90350" w14:textId="77777777" w:rsidR="0014244C" w:rsidRDefault="0014244C" w:rsidP="0014244C">
            <w:pPr>
              <w:tabs>
                <w:tab w:val="right" w:pos="4484"/>
              </w:tabs>
              <w:spacing w:line="276" w:lineRule="auto"/>
              <w:rPr>
                <w:rFonts w:ascii="Arial" w:eastAsiaTheme="minorEastAsia" w:hAnsi="Arial" w:cs="Arial"/>
                <w:sz w:val="22"/>
                <w:szCs w:val="22"/>
              </w:rPr>
            </w:pPr>
          </w:p>
          <w:p w14:paraId="7A8991F3" w14:textId="6B741290" w:rsidR="0014244C" w:rsidRDefault="0014244C" w:rsidP="0014244C">
            <w:pPr>
              <w:tabs>
                <w:tab w:val="right" w:pos="4484"/>
              </w:tabs>
              <w:spacing w:line="276" w:lineRule="auto"/>
              <w:rPr>
                <w:rFonts w:ascii="Arial" w:eastAsiaTheme="minorEastAsia" w:hAnsi="Arial" w:cs="Arial"/>
                <w:sz w:val="22"/>
                <w:szCs w:val="22"/>
              </w:rPr>
            </w:pPr>
            <w:r>
              <w:rPr>
                <w:rFonts w:ascii="Arial" w:eastAsiaTheme="minorEastAsia" w:hAnsi="Arial" w:cs="Arial"/>
                <w:sz w:val="22"/>
                <w:szCs w:val="22"/>
              </w:rPr>
              <w:t>T</w:t>
            </w:r>
            <w:r w:rsidRPr="0014244C">
              <w:rPr>
                <w:rFonts w:ascii="Arial" w:eastAsiaTheme="minorEastAsia" w:hAnsi="Arial" w:cs="Arial"/>
                <w:sz w:val="22"/>
                <w:szCs w:val="22"/>
              </w:rPr>
              <w:t>ypo</w:t>
            </w:r>
            <w:r>
              <w:rPr>
                <w:rFonts w:ascii="Arial" w:eastAsiaTheme="minorEastAsia" w:hAnsi="Arial" w:cs="Arial"/>
                <w:sz w:val="22"/>
                <w:szCs w:val="22"/>
              </w:rPr>
              <w:t xml:space="preserve"> in previous minutes (i.e.</w:t>
            </w:r>
            <w:r w:rsidRPr="0014244C">
              <w:rPr>
                <w:rFonts w:ascii="Arial" w:eastAsiaTheme="minorEastAsia" w:hAnsi="Arial" w:cs="Arial"/>
                <w:sz w:val="22"/>
                <w:szCs w:val="22"/>
              </w:rPr>
              <w:t xml:space="preserve"> TMO not TMP in Q&amp;A</w:t>
            </w:r>
            <w:r>
              <w:rPr>
                <w:rFonts w:ascii="Arial" w:eastAsiaTheme="minorEastAsia" w:hAnsi="Arial" w:cs="Arial"/>
                <w:sz w:val="22"/>
                <w:szCs w:val="22"/>
              </w:rPr>
              <w:t>) was acknowledged.</w:t>
            </w:r>
          </w:p>
          <w:p w14:paraId="38C1796D" w14:textId="1E358720" w:rsidR="0014244C" w:rsidRPr="0014244C" w:rsidRDefault="0014244C" w:rsidP="0014244C">
            <w:pPr>
              <w:tabs>
                <w:tab w:val="right" w:pos="4484"/>
              </w:tabs>
              <w:spacing w:line="276" w:lineRule="auto"/>
              <w:jc w:val="both"/>
              <w:rPr>
                <w:rFonts w:ascii="Arial" w:eastAsiaTheme="minorEastAsia" w:hAnsi="Arial" w:cs="Arial"/>
                <w:sz w:val="22"/>
                <w:szCs w:val="22"/>
              </w:rPr>
            </w:pPr>
            <w:r w:rsidRPr="0014244C">
              <w:rPr>
                <w:rFonts w:ascii="Arial" w:eastAsiaTheme="minorEastAsia" w:hAnsi="Arial" w:cs="Arial"/>
                <w:sz w:val="22"/>
                <w:szCs w:val="22"/>
              </w:rPr>
              <w:t xml:space="preserve">Minutes from last meeting were approved unanimously (including </w:t>
            </w:r>
            <w:r>
              <w:rPr>
                <w:rFonts w:ascii="Arial" w:eastAsiaTheme="minorEastAsia" w:hAnsi="Arial" w:cs="Arial"/>
                <w:sz w:val="22"/>
                <w:szCs w:val="22"/>
              </w:rPr>
              <w:t>2</w:t>
            </w:r>
            <w:r w:rsidRPr="0014244C">
              <w:rPr>
                <w:rFonts w:ascii="Arial" w:eastAsiaTheme="minorEastAsia" w:hAnsi="Arial" w:cs="Arial"/>
                <w:sz w:val="22"/>
                <w:szCs w:val="22"/>
              </w:rPr>
              <w:t xml:space="preserve"> proxy vote).  </w:t>
            </w:r>
          </w:p>
          <w:p w14:paraId="074635E1" w14:textId="3B9AE8F9" w:rsidR="0014244C" w:rsidRPr="0014244C" w:rsidRDefault="0014244C" w:rsidP="0014244C">
            <w:pPr>
              <w:tabs>
                <w:tab w:val="right" w:pos="4484"/>
              </w:tabs>
              <w:spacing w:line="276" w:lineRule="auto"/>
              <w:rPr>
                <w:rFonts w:ascii="Arial" w:eastAsiaTheme="minorEastAsia" w:hAnsi="Arial" w:cs="Arial"/>
                <w:sz w:val="22"/>
                <w:szCs w:val="22"/>
              </w:rPr>
            </w:pPr>
            <w:r>
              <w:rPr>
                <w:rFonts w:ascii="Arial" w:eastAsiaTheme="minorEastAsia" w:hAnsi="Arial" w:cs="Arial"/>
                <w:sz w:val="22"/>
                <w:szCs w:val="22"/>
              </w:rPr>
              <w:t xml:space="preserve"> </w:t>
            </w:r>
            <w:r w:rsidRPr="0014244C">
              <w:rPr>
                <w:rFonts w:ascii="Arial" w:eastAsiaTheme="minorEastAsia" w:hAnsi="Arial" w:cs="Arial"/>
                <w:sz w:val="22"/>
                <w:szCs w:val="22"/>
              </w:rPr>
              <w:t xml:space="preserve"> </w:t>
            </w:r>
          </w:p>
        </w:tc>
      </w:tr>
      <w:tr w:rsidR="0014244C" w:rsidRPr="004152CA" w14:paraId="338B3172" w14:textId="77777777" w:rsidTr="00867C7F">
        <w:trPr>
          <w:trHeight w:val="373"/>
        </w:trPr>
        <w:tc>
          <w:tcPr>
            <w:tcW w:w="850" w:type="dxa"/>
          </w:tcPr>
          <w:p w14:paraId="5F5B8B78" w14:textId="77777777" w:rsidR="0014244C" w:rsidRDefault="0014244C" w:rsidP="006A19D6">
            <w:pPr>
              <w:tabs>
                <w:tab w:val="right" w:pos="4484"/>
              </w:tabs>
              <w:spacing w:line="276" w:lineRule="auto"/>
              <w:rPr>
                <w:rFonts w:ascii="Arial" w:eastAsiaTheme="minorEastAsia" w:hAnsi="Arial" w:cs="Arial"/>
                <w:b/>
                <w:bCs/>
                <w:sz w:val="22"/>
                <w:szCs w:val="22"/>
              </w:rPr>
            </w:pPr>
            <w:r w:rsidRPr="0014244C">
              <w:rPr>
                <w:rFonts w:ascii="Arial" w:eastAsiaTheme="minorEastAsia" w:hAnsi="Arial" w:cs="Arial"/>
                <w:b/>
                <w:bCs/>
                <w:sz w:val="22"/>
                <w:szCs w:val="22"/>
              </w:rPr>
              <w:t>4</w:t>
            </w:r>
          </w:p>
          <w:p w14:paraId="15E6A6C4" w14:textId="77777777" w:rsidR="00176B98" w:rsidRDefault="00176B98" w:rsidP="006A19D6">
            <w:pPr>
              <w:tabs>
                <w:tab w:val="right" w:pos="4484"/>
              </w:tabs>
              <w:spacing w:line="276" w:lineRule="auto"/>
              <w:rPr>
                <w:rFonts w:ascii="Arial" w:eastAsiaTheme="minorEastAsia" w:hAnsi="Arial" w:cs="Arial"/>
                <w:b/>
                <w:bCs/>
                <w:sz w:val="22"/>
                <w:szCs w:val="22"/>
              </w:rPr>
            </w:pPr>
          </w:p>
          <w:p w14:paraId="171B1DF8" w14:textId="77777777" w:rsidR="00867C7F" w:rsidRDefault="00867C7F" w:rsidP="006A19D6">
            <w:pPr>
              <w:tabs>
                <w:tab w:val="right" w:pos="4484"/>
              </w:tabs>
              <w:spacing w:line="276" w:lineRule="auto"/>
              <w:rPr>
                <w:rFonts w:ascii="Arial" w:eastAsiaTheme="minorEastAsia" w:hAnsi="Arial" w:cs="Arial"/>
                <w:b/>
                <w:bCs/>
                <w:sz w:val="22"/>
                <w:szCs w:val="22"/>
              </w:rPr>
            </w:pPr>
          </w:p>
          <w:p w14:paraId="0F96244C" w14:textId="3AB53FBD" w:rsidR="00176B98" w:rsidRDefault="00176B98" w:rsidP="006A19D6">
            <w:pPr>
              <w:tabs>
                <w:tab w:val="right" w:pos="4484"/>
              </w:tabs>
              <w:spacing w:line="276" w:lineRule="auto"/>
              <w:rPr>
                <w:rFonts w:ascii="Arial" w:eastAsiaTheme="minorEastAsia" w:hAnsi="Arial" w:cs="Arial"/>
                <w:sz w:val="22"/>
                <w:szCs w:val="22"/>
              </w:rPr>
            </w:pPr>
            <w:r w:rsidRPr="00176B98">
              <w:rPr>
                <w:rFonts w:ascii="Arial" w:eastAsiaTheme="minorEastAsia" w:hAnsi="Arial" w:cs="Arial"/>
                <w:sz w:val="22"/>
                <w:szCs w:val="22"/>
              </w:rPr>
              <w:t>4.1</w:t>
            </w:r>
          </w:p>
          <w:p w14:paraId="73370714" w14:textId="77777777" w:rsidR="00176B98" w:rsidRDefault="00176B98" w:rsidP="006A19D6">
            <w:pPr>
              <w:tabs>
                <w:tab w:val="right" w:pos="4484"/>
              </w:tabs>
              <w:spacing w:line="276" w:lineRule="auto"/>
              <w:rPr>
                <w:rFonts w:ascii="Arial" w:eastAsiaTheme="minorEastAsia" w:hAnsi="Arial" w:cs="Arial"/>
                <w:sz w:val="22"/>
                <w:szCs w:val="22"/>
              </w:rPr>
            </w:pPr>
          </w:p>
          <w:p w14:paraId="1DAF6036" w14:textId="77777777" w:rsidR="00176B98" w:rsidRDefault="00176B98" w:rsidP="006A19D6">
            <w:pPr>
              <w:tabs>
                <w:tab w:val="right" w:pos="4484"/>
              </w:tabs>
              <w:spacing w:line="276" w:lineRule="auto"/>
              <w:rPr>
                <w:rFonts w:ascii="Arial" w:eastAsiaTheme="minorEastAsia" w:hAnsi="Arial" w:cs="Arial"/>
                <w:sz w:val="22"/>
                <w:szCs w:val="22"/>
              </w:rPr>
            </w:pPr>
          </w:p>
          <w:p w14:paraId="70ABA561" w14:textId="77777777" w:rsidR="00176B98" w:rsidRDefault="00176B98" w:rsidP="006A19D6">
            <w:pPr>
              <w:tabs>
                <w:tab w:val="right" w:pos="4484"/>
              </w:tabs>
              <w:spacing w:line="276" w:lineRule="auto"/>
              <w:rPr>
                <w:rFonts w:ascii="Arial" w:eastAsiaTheme="minorEastAsia" w:hAnsi="Arial" w:cs="Arial"/>
                <w:sz w:val="22"/>
                <w:szCs w:val="22"/>
              </w:rPr>
            </w:pPr>
          </w:p>
          <w:p w14:paraId="5315E94D" w14:textId="77777777" w:rsidR="00176B98" w:rsidRDefault="00176B98" w:rsidP="006A19D6">
            <w:pPr>
              <w:tabs>
                <w:tab w:val="right" w:pos="4484"/>
              </w:tabs>
              <w:spacing w:line="276" w:lineRule="auto"/>
              <w:rPr>
                <w:rFonts w:ascii="Arial" w:eastAsiaTheme="minorEastAsia" w:hAnsi="Arial" w:cs="Arial"/>
                <w:sz w:val="22"/>
                <w:szCs w:val="22"/>
              </w:rPr>
            </w:pPr>
          </w:p>
          <w:p w14:paraId="5126CE6A" w14:textId="7B2F754F" w:rsidR="00176B98" w:rsidRDefault="00176B98" w:rsidP="006A19D6">
            <w:pPr>
              <w:tabs>
                <w:tab w:val="right" w:pos="4484"/>
              </w:tabs>
              <w:spacing w:line="276" w:lineRule="auto"/>
              <w:rPr>
                <w:rFonts w:ascii="Arial" w:eastAsiaTheme="minorEastAsia" w:hAnsi="Arial" w:cs="Arial"/>
                <w:sz w:val="22"/>
                <w:szCs w:val="22"/>
              </w:rPr>
            </w:pPr>
            <w:r>
              <w:rPr>
                <w:rFonts w:ascii="Arial" w:eastAsiaTheme="minorEastAsia" w:hAnsi="Arial" w:cs="Arial"/>
                <w:sz w:val="22"/>
                <w:szCs w:val="22"/>
              </w:rPr>
              <w:t>4.2</w:t>
            </w:r>
          </w:p>
          <w:p w14:paraId="15D7D964" w14:textId="77777777" w:rsidR="00176B98" w:rsidRDefault="00176B98" w:rsidP="006A19D6">
            <w:pPr>
              <w:tabs>
                <w:tab w:val="right" w:pos="4484"/>
              </w:tabs>
              <w:spacing w:line="276" w:lineRule="auto"/>
              <w:rPr>
                <w:rFonts w:ascii="Arial" w:eastAsiaTheme="minorEastAsia" w:hAnsi="Arial" w:cs="Arial"/>
                <w:sz w:val="22"/>
                <w:szCs w:val="22"/>
              </w:rPr>
            </w:pPr>
          </w:p>
          <w:p w14:paraId="793320E2" w14:textId="77777777" w:rsidR="00176B98" w:rsidRDefault="00176B98" w:rsidP="006A19D6">
            <w:pPr>
              <w:tabs>
                <w:tab w:val="right" w:pos="4484"/>
              </w:tabs>
              <w:spacing w:line="276" w:lineRule="auto"/>
              <w:rPr>
                <w:rFonts w:ascii="Arial" w:eastAsiaTheme="minorEastAsia" w:hAnsi="Arial" w:cs="Arial"/>
                <w:sz w:val="22"/>
                <w:szCs w:val="22"/>
              </w:rPr>
            </w:pPr>
          </w:p>
          <w:p w14:paraId="37BA8960" w14:textId="77777777" w:rsidR="00176B98" w:rsidRDefault="00176B98" w:rsidP="006A19D6">
            <w:pPr>
              <w:tabs>
                <w:tab w:val="right" w:pos="4484"/>
              </w:tabs>
              <w:spacing w:line="276" w:lineRule="auto"/>
              <w:rPr>
                <w:rFonts w:ascii="Arial" w:eastAsiaTheme="minorEastAsia" w:hAnsi="Arial" w:cs="Arial"/>
                <w:sz w:val="22"/>
                <w:szCs w:val="22"/>
              </w:rPr>
            </w:pPr>
          </w:p>
          <w:p w14:paraId="2FF6EAFD" w14:textId="77777777" w:rsidR="00176B98" w:rsidRDefault="00176B98" w:rsidP="006A19D6">
            <w:pPr>
              <w:tabs>
                <w:tab w:val="right" w:pos="4484"/>
              </w:tabs>
              <w:spacing w:line="276" w:lineRule="auto"/>
              <w:rPr>
                <w:rFonts w:ascii="Arial" w:eastAsiaTheme="minorEastAsia" w:hAnsi="Arial" w:cs="Arial"/>
                <w:sz w:val="22"/>
                <w:szCs w:val="22"/>
              </w:rPr>
            </w:pPr>
          </w:p>
          <w:p w14:paraId="0CA56586" w14:textId="77777777" w:rsidR="00176B98" w:rsidRDefault="00176B98" w:rsidP="006A19D6">
            <w:pPr>
              <w:tabs>
                <w:tab w:val="right" w:pos="4484"/>
              </w:tabs>
              <w:spacing w:line="276" w:lineRule="auto"/>
              <w:rPr>
                <w:rFonts w:ascii="Arial" w:eastAsiaTheme="minorEastAsia" w:hAnsi="Arial" w:cs="Arial"/>
                <w:sz w:val="22"/>
                <w:szCs w:val="22"/>
              </w:rPr>
            </w:pPr>
          </w:p>
          <w:p w14:paraId="39019ABA" w14:textId="77777777" w:rsidR="00176B98" w:rsidRDefault="00176B98" w:rsidP="006A19D6">
            <w:pPr>
              <w:tabs>
                <w:tab w:val="right" w:pos="4484"/>
              </w:tabs>
              <w:spacing w:line="276" w:lineRule="auto"/>
              <w:rPr>
                <w:rFonts w:ascii="Arial" w:eastAsiaTheme="minorEastAsia" w:hAnsi="Arial" w:cs="Arial"/>
                <w:sz w:val="22"/>
                <w:szCs w:val="22"/>
              </w:rPr>
            </w:pPr>
          </w:p>
          <w:p w14:paraId="5CF839CE" w14:textId="56BC29A9" w:rsidR="00176B98" w:rsidRDefault="00176B98" w:rsidP="006A19D6">
            <w:pPr>
              <w:tabs>
                <w:tab w:val="right" w:pos="4484"/>
              </w:tabs>
              <w:spacing w:line="276" w:lineRule="auto"/>
              <w:rPr>
                <w:rFonts w:ascii="Arial" w:eastAsiaTheme="minorEastAsia" w:hAnsi="Arial" w:cs="Arial"/>
                <w:sz w:val="22"/>
                <w:szCs w:val="22"/>
              </w:rPr>
            </w:pPr>
            <w:r>
              <w:rPr>
                <w:rFonts w:ascii="Arial" w:eastAsiaTheme="minorEastAsia" w:hAnsi="Arial" w:cs="Arial"/>
                <w:sz w:val="22"/>
                <w:szCs w:val="22"/>
              </w:rPr>
              <w:t>4.3</w:t>
            </w:r>
          </w:p>
          <w:p w14:paraId="5B21BC3D" w14:textId="77777777" w:rsidR="00176B98" w:rsidRDefault="00176B98" w:rsidP="006A19D6">
            <w:pPr>
              <w:tabs>
                <w:tab w:val="right" w:pos="4484"/>
              </w:tabs>
              <w:spacing w:line="276" w:lineRule="auto"/>
              <w:rPr>
                <w:rFonts w:ascii="Arial" w:eastAsiaTheme="minorEastAsia" w:hAnsi="Arial" w:cs="Arial"/>
                <w:sz w:val="22"/>
                <w:szCs w:val="22"/>
              </w:rPr>
            </w:pPr>
          </w:p>
          <w:p w14:paraId="7070E360" w14:textId="77777777" w:rsidR="00176B98" w:rsidRDefault="00176B98" w:rsidP="006A19D6">
            <w:pPr>
              <w:tabs>
                <w:tab w:val="right" w:pos="4484"/>
              </w:tabs>
              <w:spacing w:line="276" w:lineRule="auto"/>
              <w:rPr>
                <w:rFonts w:ascii="Arial" w:eastAsiaTheme="minorEastAsia" w:hAnsi="Arial" w:cs="Arial"/>
                <w:sz w:val="22"/>
                <w:szCs w:val="22"/>
              </w:rPr>
            </w:pPr>
          </w:p>
          <w:p w14:paraId="7EC92738" w14:textId="77777777" w:rsidR="00176B98" w:rsidRDefault="00176B98" w:rsidP="006A19D6">
            <w:pPr>
              <w:tabs>
                <w:tab w:val="right" w:pos="4484"/>
              </w:tabs>
              <w:spacing w:line="276" w:lineRule="auto"/>
              <w:rPr>
                <w:rFonts w:ascii="Arial" w:eastAsiaTheme="minorEastAsia" w:hAnsi="Arial" w:cs="Arial"/>
                <w:sz w:val="22"/>
                <w:szCs w:val="22"/>
              </w:rPr>
            </w:pPr>
          </w:p>
          <w:p w14:paraId="46E6CF42" w14:textId="77777777" w:rsidR="00176B98" w:rsidRDefault="00176B98" w:rsidP="006A19D6">
            <w:pPr>
              <w:tabs>
                <w:tab w:val="right" w:pos="4484"/>
              </w:tabs>
              <w:spacing w:line="276" w:lineRule="auto"/>
              <w:rPr>
                <w:rFonts w:ascii="Arial" w:eastAsiaTheme="minorEastAsia" w:hAnsi="Arial" w:cs="Arial"/>
                <w:sz w:val="22"/>
                <w:szCs w:val="22"/>
              </w:rPr>
            </w:pPr>
          </w:p>
          <w:p w14:paraId="53DC06DE" w14:textId="77777777" w:rsidR="00176B98" w:rsidRDefault="00176B98" w:rsidP="006A19D6">
            <w:pPr>
              <w:tabs>
                <w:tab w:val="right" w:pos="4484"/>
              </w:tabs>
              <w:spacing w:line="276" w:lineRule="auto"/>
              <w:rPr>
                <w:rFonts w:ascii="Arial" w:eastAsiaTheme="minorEastAsia" w:hAnsi="Arial" w:cs="Arial"/>
                <w:sz w:val="22"/>
                <w:szCs w:val="22"/>
              </w:rPr>
            </w:pPr>
          </w:p>
          <w:p w14:paraId="157A8979" w14:textId="77777777" w:rsidR="00176B98" w:rsidRDefault="00176B98" w:rsidP="006A19D6">
            <w:pPr>
              <w:tabs>
                <w:tab w:val="right" w:pos="4484"/>
              </w:tabs>
              <w:spacing w:line="276" w:lineRule="auto"/>
              <w:rPr>
                <w:rFonts w:ascii="Arial" w:eastAsiaTheme="minorEastAsia" w:hAnsi="Arial" w:cs="Arial"/>
                <w:sz w:val="22"/>
                <w:szCs w:val="22"/>
              </w:rPr>
            </w:pPr>
          </w:p>
          <w:p w14:paraId="16127170" w14:textId="77777777" w:rsidR="00176B98" w:rsidRDefault="00176B98" w:rsidP="006A19D6">
            <w:pPr>
              <w:tabs>
                <w:tab w:val="right" w:pos="4484"/>
              </w:tabs>
              <w:spacing w:line="276" w:lineRule="auto"/>
              <w:rPr>
                <w:rFonts w:ascii="Arial" w:eastAsiaTheme="minorEastAsia" w:hAnsi="Arial" w:cs="Arial"/>
                <w:sz w:val="22"/>
                <w:szCs w:val="22"/>
              </w:rPr>
            </w:pPr>
          </w:p>
          <w:p w14:paraId="1591C803" w14:textId="77777777" w:rsidR="00176B98" w:rsidRDefault="00176B98" w:rsidP="006A19D6">
            <w:pPr>
              <w:tabs>
                <w:tab w:val="right" w:pos="4484"/>
              </w:tabs>
              <w:spacing w:line="276" w:lineRule="auto"/>
              <w:rPr>
                <w:rFonts w:ascii="Arial" w:eastAsiaTheme="minorEastAsia" w:hAnsi="Arial" w:cs="Arial"/>
                <w:sz w:val="22"/>
                <w:szCs w:val="22"/>
              </w:rPr>
            </w:pPr>
          </w:p>
          <w:p w14:paraId="558A61BB" w14:textId="77777777" w:rsidR="002D0FFA" w:rsidRDefault="002D0FFA" w:rsidP="006A19D6">
            <w:pPr>
              <w:tabs>
                <w:tab w:val="right" w:pos="4484"/>
              </w:tabs>
              <w:spacing w:line="276" w:lineRule="auto"/>
              <w:rPr>
                <w:rFonts w:ascii="Arial" w:eastAsiaTheme="minorEastAsia" w:hAnsi="Arial" w:cs="Arial"/>
                <w:sz w:val="22"/>
                <w:szCs w:val="22"/>
              </w:rPr>
            </w:pPr>
          </w:p>
          <w:p w14:paraId="2AE1FFE4" w14:textId="77777777" w:rsidR="00176B98" w:rsidRDefault="00176B98" w:rsidP="006A19D6">
            <w:pPr>
              <w:tabs>
                <w:tab w:val="right" w:pos="4484"/>
              </w:tabs>
              <w:spacing w:line="276" w:lineRule="auto"/>
              <w:rPr>
                <w:rFonts w:ascii="Arial" w:eastAsiaTheme="minorEastAsia" w:hAnsi="Arial" w:cs="Arial"/>
                <w:sz w:val="22"/>
                <w:szCs w:val="22"/>
              </w:rPr>
            </w:pPr>
          </w:p>
          <w:p w14:paraId="59E49DDA" w14:textId="77777777" w:rsidR="00867C7F" w:rsidRDefault="00867C7F" w:rsidP="006A19D6">
            <w:pPr>
              <w:tabs>
                <w:tab w:val="right" w:pos="4484"/>
              </w:tabs>
              <w:spacing w:line="276" w:lineRule="auto"/>
              <w:rPr>
                <w:rFonts w:ascii="Arial" w:eastAsiaTheme="minorEastAsia" w:hAnsi="Arial" w:cs="Arial"/>
                <w:sz w:val="22"/>
                <w:szCs w:val="22"/>
              </w:rPr>
            </w:pPr>
          </w:p>
          <w:p w14:paraId="6DBCA476" w14:textId="29B32D7B" w:rsidR="00176B98" w:rsidRDefault="00176B98" w:rsidP="006A19D6">
            <w:pPr>
              <w:tabs>
                <w:tab w:val="right" w:pos="4484"/>
              </w:tabs>
              <w:spacing w:line="276" w:lineRule="auto"/>
              <w:rPr>
                <w:rFonts w:ascii="Arial" w:eastAsiaTheme="minorEastAsia" w:hAnsi="Arial" w:cs="Arial"/>
                <w:sz w:val="22"/>
                <w:szCs w:val="22"/>
              </w:rPr>
            </w:pPr>
            <w:r>
              <w:rPr>
                <w:rFonts w:ascii="Arial" w:eastAsiaTheme="minorEastAsia" w:hAnsi="Arial" w:cs="Arial"/>
                <w:sz w:val="22"/>
                <w:szCs w:val="22"/>
              </w:rPr>
              <w:t>4.4</w:t>
            </w:r>
          </w:p>
          <w:p w14:paraId="36F56A74" w14:textId="3AA39E20" w:rsidR="00D12934" w:rsidRDefault="00D12934" w:rsidP="006A19D6">
            <w:pPr>
              <w:tabs>
                <w:tab w:val="right" w:pos="4484"/>
              </w:tabs>
              <w:spacing w:line="276" w:lineRule="auto"/>
              <w:rPr>
                <w:rFonts w:ascii="Arial" w:eastAsiaTheme="minorEastAsia" w:hAnsi="Arial" w:cs="Arial"/>
                <w:sz w:val="22"/>
                <w:szCs w:val="22"/>
              </w:rPr>
            </w:pPr>
            <w:r>
              <w:rPr>
                <w:rFonts w:ascii="Arial" w:eastAsiaTheme="minorEastAsia" w:hAnsi="Arial" w:cs="Arial"/>
                <w:sz w:val="22"/>
                <w:szCs w:val="22"/>
              </w:rPr>
              <w:t>4.4.1</w:t>
            </w:r>
          </w:p>
          <w:p w14:paraId="06207C52" w14:textId="77777777" w:rsidR="00D12934" w:rsidRDefault="00D12934" w:rsidP="006A19D6">
            <w:pPr>
              <w:tabs>
                <w:tab w:val="right" w:pos="4484"/>
              </w:tabs>
              <w:spacing w:line="276" w:lineRule="auto"/>
              <w:rPr>
                <w:rFonts w:ascii="Arial" w:eastAsiaTheme="minorEastAsia" w:hAnsi="Arial" w:cs="Arial"/>
                <w:sz w:val="22"/>
                <w:szCs w:val="22"/>
              </w:rPr>
            </w:pPr>
          </w:p>
          <w:p w14:paraId="773F2D73" w14:textId="77777777" w:rsidR="00D12934" w:rsidRDefault="00D12934" w:rsidP="006A19D6">
            <w:pPr>
              <w:tabs>
                <w:tab w:val="right" w:pos="4484"/>
              </w:tabs>
              <w:spacing w:line="276" w:lineRule="auto"/>
              <w:rPr>
                <w:rFonts w:ascii="Arial" w:eastAsiaTheme="minorEastAsia" w:hAnsi="Arial" w:cs="Arial"/>
                <w:sz w:val="22"/>
                <w:szCs w:val="22"/>
              </w:rPr>
            </w:pPr>
          </w:p>
          <w:p w14:paraId="49F9D08C" w14:textId="77777777" w:rsidR="00D12934" w:rsidRDefault="00D12934" w:rsidP="006A19D6">
            <w:pPr>
              <w:tabs>
                <w:tab w:val="right" w:pos="4484"/>
              </w:tabs>
              <w:spacing w:line="276" w:lineRule="auto"/>
              <w:rPr>
                <w:rFonts w:ascii="Arial" w:eastAsiaTheme="minorEastAsia" w:hAnsi="Arial" w:cs="Arial"/>
                <w:sz w:val="22"/>
                <w:szCs w:val="22"/>
              </w:rPr>
            </w:pPr>
          </w:p>
          <w:p w14:paraId="0A524D82" w14:textId="0E886608" w:rsidR="00D12934" w:rsidRDefault="00D12934" w:rsidP="00D12934">
            <w:pPr>
              <w:tabs>
                <w:tab w:val="right" w:pos="4484"/>
              </w:tabs>
              <w:spacing w:line="276" w:lineRule="auto"/>
              <w:rPr>
                <w:rFonts w:ascii="Arial" w:eastAsiaTheme="minorEastAsia" w:hAnsi="Arial" w:cs="Arial"/>
                <w:sz w:val="22"/>
                <w:szCs w:val="22"/>
              </w:rPr>
            </w:pPr>
            <w:r>
              <w:rPr>
                <w:rFonts w:ascii="Arial" w:eastAsiaTheme="minorEastAsia" w:hAnsi="Arial" w:cs="Arial"/>
                <w:sz w:val="22"/>
                <w:szCs w:val="22"/>
              </w:rPr>
              <w:lastRenderedPageBreak/>
              <w:t>4.4.</w:t>
            </w:r>
            <w:r>
              <w:rPr>
                <w:rFonts w:ascii="Arial" w:eastAsiaTheme="minorEastAsia" w:hAnsi="Arial" w:cs="Arial"/>
                <w:sz w:val="22"/>
                <w:szCs w:val="22"/>
              </w:rPr>
              <w:t>2</w:t>
            </w:r>
          </w:p>
          <w:p w14:paraId="33C97B43" w14:textId="77777777" w:rsidR="00D12934" w:rsidRDefault="00D12934" w:rsidP="00D12934">
            <w:pPr>
              <w:tabs>
                <w:tab w:val="right" w:pos="4484"/>
              </w:tabs>
              <w:spacing w:line="276" w:lineRule="auto"/>
              <w:rPr>
                <w:rFonts w:ascii="Arial" w:eastAsiaTheme="minorEastAsia" w:hAnsi="Arial" w:cs="Arial"/>
                <w:sz w:val="22"/>
                <w:szCs w:val="22"/>
              </w:rPr>
            </w:pPr>
          </w:p>
          <w:p w14:paraId="01ED4F0C" w14:textId="77777777" w:rsidR="00D12934" w:rsidRDefault="00D12934" w:rsidP="00D12934">
            <w:pPr>
              <w:tabs>
                <w:tab w:val="right" w:pos="4484"/>
              </w:tabs>
              <w:spacing w:line="276" w:lineRule="auto"/>
              <w:rPr>
                <w:rFonts w:ascii="Arial" w:eastAsiaTheme="minorEastAsia" w:hAnsi="Arial" w:cs="Arial"/>
                <w:sz w:val="22"/>
                <w:szCs w:val="22"/>
              </w:rPr>
            </w:pPr>
          </w:p>
          <w:p w14:paraId="3F4FBDA4" w14:textId="77777777" w:rsidR="00D12934" w:rsidRDefault="00D12934" w:rsidP="00D12934">
            <w:pPr>
              <w:tabs>
                <w:tab w:val="right" w:pos="4484"/>
              </w:tabs>
              <w:spacing w:line="276" w:lineRule="auto"/>
              <w:rPr>
                <w:rFonts w:ascii="Arial" w:eastAsiaTheme="minorEastAsia" w:hAnsi="Arial" w:cs="Arial"/>
                <w:sz w:val="22"/>
                <w:szCs w:val="22"/>
              </w:rPr>
            </w:pPr>
          </w:p>
          <w:p w14:paraId="1A0DBECE" w14:textId="77777777" w:rsidR="00D12934" w:rsidRDefault="00D12934" w:rsidP="00D12934">
            <w:pPr>
              <w:tabs>
                <w:tab w:val="right" w:pos="4484"/>
              </w:tabs>
              <w:spacing w:line="276" w:lineRule="auto"/>
              <w:rPr>
                <w:rFonts w:ascii="Arial" w:eastAsiaTheme="minorEastAsia" w:hAnsi="Arial" w:cs="Arial"/>
                <w:sz w:val="22"/>
                <w:szCs w:val="22"/>
              </w:rPr>
            </w:pPr>
          </w:p>
          <w:p w14:paraId="4FF92C18" w14:textId="77777777" w:rsidR="00D12934" w:rsidRDefault="00D12934" w:rsidP="00D12934">
            <w:pPr>
              <w:tabs>
                <w:tab w:val="right" w:pos="4484"/>
              </w:tabs>
              <w:spacing w:line="276" w:lineRule="auto"/>
              <w:rPr>
                <w:rFonts w:ascii="Arial" w:eastAsiaTheme="minorEastAsia" w:hAnsi="Arial" w:cs="Arial"/>
                <w:sz w:val="22"/>
                <w:szCs w:val="22"/>
              </w:rPr>
            </w:pPr>
          </w:p>
          <w:p w14:paraId="74583EEE" w14:textId="77777777" w:rsidR="00D12934" w:rsidRDefault="00D12934" w:rsidP="00D12934">
            <w:pPr>
              <w:tabs>
                <w:tab w:val="right" w:pos="4484"/>
              </w:tabs>
              <w:spacing w:line="276" w:lineRule="auto"/>
              <w:rPr>
                <w:rFonts w:ascii="Arial" w:eastAsiaTheme="minorEastAsia" w:hAnsi="Arial" w:cs="Arial"/>
                <w:sz w:val="22"/>
                <w:szCs w:val="22"/>
              </w:rPr>
            </w:pPr>
          </w:p>
          <w:p w14:paraId="53BFBD77" w14:textId="59EF71EC" w:rsidR="00D12934" w:rsidRDefault="00D12934" w:rsidP="00D12934">
            <w:pPr>
              <w:tabs>
                <w:tab w:val="right" w:pos="4484"/>
              </w:tabs>
              <w:spacing w:line="276" w:lineRule="auto"/>
              <w:rPr>
                <w:rFonts w:ascii="Arial" w:eastAsiaTheme="minorEastAsia" w:hAnsi="Arial" w:cs="Arial"/>
                <w:sz w:val="22"/>
                <w:szCs w:val="22"/>
              </w:rPr>
            </w:pPr>
            <w:r>
              <w:rPr>
                <w:rFonts w:ascii="Arial" w:eastAsiaTheme="minorEastAsia" w:hAnsi="Arial" w:cs="Arial"/>
                <w:sz w:val="22"/>
                <w:szCs w:val="22"/>
              </w:rPr>
              <w:t>4.4.</w:t>
            </w:r>
            <w:r>
              <w:rPr>
                <w:rFonts w:ascii="Arial" w:eastAsiaTheme="minorEastAsia" w:hAnsi="Arial" w:cs="Arial"/>
                <w:sz w:val="22"/>
                <w:szCs w:val="22"/>
              </w:rPr>
              <w:t>3</w:t>
            </w:r>
          </w:p>
          <w:p w14:paraId="55745620" w14:textId="77777777" w:rsidR="00D12934" w:rsidRDefault="00D12934" w:rsidP="00D12934">
            <w:pPr>
              <w:tabs>
                <w:tab w:val="right" w:pos="4484"/>
              </w:tabs>
              <w:spacing w:line="276" w:lineRule="auto"/>
              <w:rPr>
                <w:rFonts w:ascii="Arial" w:eastAsiaTheme="minorEastAsia" w:hAnsi="Arial" w:cs="Arial"/>
                <w:sz w:val="22"/>
                <w:szCs w:val="22"/>
              </w:rPr>
            </w:pPr>
          </w:p>
          <w:p w14:paraId="37C67C47" w14:textId="77777777" w:rsidR="00D12934" w:rsidRDefault="00D12934" w:rsidP="00D12934">
            <w:pPr>
              <w:tabs>
                <w:tab w:val="right" w:pos="4484"/>
              </w:tabs>
              <w:spacing w:line="276" w:lineRule="auto"/>
              <w:rPr>
                <w:rFonts w:ascii="Arial" w:eastAsiaTheme="minorEastAsia" w:hAnsi="Arial" w:cs="Arial"/>
                <w:sz w:val="22"/>
                <w:szCs w:val="22"/>
              </w:rPr>
            </w:pPr>
          </w:p>
          <w:p w14:paraId="47FAD963" w14:textId="77777777" w:rsidR="00D12934" w:rsidRDefault="00D12934" w:rsidP="00D12934">
            <w:pPr>
              <w:tabs>
                <w:tab w:val="right" w:pos="4484"/>
              </w:tabs>
              <w:spacing w:line="276" w:lineRule="auto"/>
              <w:rPr>
                <w:rFonts w:ascii="Arial" w:eastAsiaTheme="minorEastAsia" w:hAnsi="Arial" w:cs="Arial"/>
                <w:sz w:val="22"/>
                <w:szCs w:val="22"/>
              </w:rPr>
            </w:pPr>
          </w:p>
          <w:p w14:paraId="6939C5C3" w14:textId="7A801E01" w:rsidR="00D12934" w:rsidRDefault="00D12934" w:rsidP="00D12934">
            <w:pPr>
              <w:tabs>
                <w:tab w:val="right" w:pos="4484"/>
              </w:tabs>
              <w:spacing w:line="276" w:lineRule="auto"/>
              <w:rPr>
                <w:rFonts w:ascii="Arial" w:eastAsiaTheme="minorEastAsia" w:hAnsi="Arial" w:cs="Arial"/>
                <w:sz w:val="22"/>
                <w:szCs w:val="22"/>
              </w:rPr>
            </w:pPr>
            <w:r>
              <w:rPr>
                <w:rFonts w:ascii="Arial" w:eastAsiaTheme="minorEastAsia" w:hAnsi="Arial" w:cs="Arial"/>
                <w:sz w:val="22"/>
                <w:szCs w:val="22"/>
              </w:rPr>
              <w:t>4.4.</w:t>
            </w:r>
            <w:r>
              <w:rPr>
                <w:rFonts w:ascii="Arial" w:eastAsiaTheme="minorEastAsia" w:hAnsi="Arial" w:cs="Arial"/>
                <w:sz w:val="22"/>
                <w:szCs w:val="22"/>
              </w:rPr>
              <w:t>4</w:t>
            </w:r>
          </w:p>
          <w:p w14:paraId="11069329" w14:textId="77777777" w:rsidR="00D12934" w:rsidRDefault="00D12934" w:rsidP="00D12934">
            <w:pPr>
              <w:tabs>
                <w:tab w:val="right" w:pos="4484"/>
              </w:tabs>
              <w:spacing w:line="276" w:lineRule="auto"/>
              <w:rPr>
                <w:rFonts w:ascii="Arial" w:eastAsiaTheme="minorEastAsia" w:hAnsi="Arial" w:cs="Arial"/>
                <w:sz w:val="22"/>
                <w:szCs w:val="22"/>
              </w:rPr>
            </w:pPr>
          </w:p>
          <w:p w14:paraId="215B00B4" w14:textId="77777777" w:rsidR="00D12934" w:rsidRDefault="00D12934" w:rsidP="00D12934">
            <w:pPr>
              <w:tabs>
                <w:tab w:val="right" w:pos="4484"/>
              </w:tabs>
              <w:spacing w:line="276" w:lineRule="auto"/>
              <w:rPr>
                <w:rFonts w:ascii="Arial" w:eastAsiaTheme="minorEastAsia" w:hAnsi="Arial" w:cs="Arial"/>
                <w:sz w:val="22"/>
                <w:szCs w:val="22"/>
              </w:rPr>
            </w:pPr>
          </w:p>
          <w:p w14:paraId="5E335821" w14:textId="77777777" w:rsidR="005709C9" w:rsidRDefault="005709C9" w:rsidP="00D12934">
            <w:pPr>
              <w:tabs>
                <w:tab w:val="right" w:pos="4484"/>
              </w:tabs>
              <w:spacing w:line="276" w:lineRule="auto"/>
              <w:rPr>
                <w:rFonts w:ascii="Arial" w:eastAsiaTheme="minorEastAsia" w:hAnsi="Arial" w:cs="Arial"/>
                <w:sz w:val="22"/>
                <w:szCs w:val="22"/>
              </w:rPr>
            </w:pPr>
          </w:p>
          <w:p w14:paraId="40A01820" w14:textId="77777777" w:rsidR="00D12934" w:rsidRDefault="00D12934" w:rsidP="00D12934">
            <w:pPr>
              <w:tabs>
                <w:tab w:val="right" w:pos="4484"/>
              </w:tabs>
              <w:spacing w:line="276" w:lineRule="auto"/>
              <w:rPr>
                <w:rFonts w:ascii="Arial" w:eastAsiaTheme="minorEastAsia" w:hAnsi="Arial" w:cs="Arial"/>
                <w:sz w:val="22"/>
                <w:szCs w:val="22"/>
              </w:rPr>
            </w:pPr>
          </w:p>
          <w:p w14:paraId="646B072E" w14:textId="77777777" w:rsidR="00D12934" w:rsidRDefault="00D12934" w:rsidP="00D12934">
            <w:pPr>
              <w:tabs>
                <w:tab w:val="right" w:pos="4484"/>
              </w:tabs>
              <w:spacing w:line="276" w:lineRule="auto"/>
              <w:rPr>
                <w:rFonts w:ascii="Arial" w:eastAsiaTheme="minorEastAsia" w:hAnsi="Arial" w:cs="Arial"/>
                <w:sz w:val="22"/>
                <w:szCs w:val="22"/>
              </w:rPr>
            </w:pPr>
          </w:p>
          <w:p w14:paraId="726E0F6E" w14:textId="1BC59D03" w:rsidR="00D12934" w:rsidRDefault="00D12934" w:rsidP="00D12934">
            <w:pPr>
              <w:tabs>
                <w:tab w:val="right" w:pos="4484"/>
              </w:tabs>
              <w:spacing w:line="276" w:lineRule="auto"/>
              <w:rPr>
                <w:rFonts w:ascii="Arial" w:eastAsiaTheme="minorEastAsia" w:hAnsi="Arial" w:cs="Arial"/>
                <w:sz w:val="22"/>
                <w:szCs w:val="22"/>
              </w:rPr>
            </w:pPr>
            <w:r>
              <w:rPr>
                <w:rFonts w:ascii="Arial" w:eastAsiaTheme="minorEastAsia" w:hAnsi="Arial" w:cs="Arial"/>
                <w:sz w:val="22"/>
                <w:szCs w:val="22"/>
              </w:rPr>
              <w:t>4.4.</w:t>
            </w:r>
            <w:r>
              <w:rPr>
                <w:rFonts w:ascii="Arial" w:eastAsiaTheme="minorEastAsia" w:hAnsi="Arial" w:cs="Arial"/>
                <w:sz w:val="22"/>
                <w:szCs w:val="22"/>
              </w:rPr>
              <w:t>5</w:t>
            </w:r>
          </w:p>
          <w:p w14:paraId="3BCC31C1" w14:textId="77777777" w:rsidR="00D12934" w:rsidRDefault="00D12934" w:rsidP="00D12934">
            <w:pPr>
              <w:tabs>
                <w:tab w:val="right" w:pos="4484"/>
              </w:tabs>
              <w:spacing w:line="276" w:lineRule="auto"/>
              <w:rPr>
                <w:rFonts w:ascii="Arial" w:eastAsiaTheme="minorEastAsia" w:hAnsi="Arial" w:cs="Arial"/>
                <w:sz w:val="22"/>
                <w:szCs w:val="22"/>
              </w:rPr>
            </w:pPr>
          </w:p>
          <w:p w14:paraId="6B61173F" w14:textId="77777777" w:rsidR="00D12934" w:rsidRDefault="00D12934" w:rsidP="00D12934">
            <w:pPr>
              <w:tabs>
                <w:tab w:val="right" w:pos="4484"/>
              </w:tabs>
              <w:spacing w:line="276" w:lineRule="auto"/>
              <w:rPr>
                <w:rFonts w:ascii="Arial" w:eastAsiaTheme="minorEastAsia" w:hAnsi="Arial" w:cs="Arial"/>
                <w:sz w:val="22"/>
                <w:szCs w:val="22"/>
              </w:rPr>
            </w:pPr>
          </w:p>
          <w:p w14:paraId="6B33B71F" w14:textId="77777777" w:rsidR="00D12934" w:rsidRDefault="00D12934" w:rsidP="00D12934">
            <w:pPr>
              <w:tabs>
                <w:tab w:val="right" w:pos="4484"/>
              </w:tabs>
              <w:spacing w:line="276" w:lineRule="auto"/>
              <w:rPr>
                <w:rFonts w:ascii="Arial" w:eastAsiaTheme="minorEastAsia" w:hAnsi="Arial" w:cs="Arial"/>
                <w:sz w:val="22"/>
                <w:szCs w:val="22"/>
              </w:rPr>
            </w:pPr>
          </w:p>
          <w:p w14:paraId="6DA7D5D8" w14:textId="77777777" w:rsidR="00D12934" w:rsidRDefault="00D12934" w:rsidP="00D12934">
            <w:pPr>
              <w:tabs>
                <w:tab w:val="right" w:pos="4484"/>
              </w:tabs>
              <w:spacing w:line="276" w:lineRule="auto"/>
              <w:rPr>
                <w:rFonts w:ascii="Arial" w:eastAsiaTheme="minorEastAsia" w:hAnsi="Arial" w:cs="Arial"/>
                <w:sz w:val="22"/>
                <w:szCs w:val="22"/>
              </w:rPr>
            </w:pPr>
          </w:p>
          <w:p w14:paraId="1AE80DA6" w14:textId="32B30C35" w:rsidR="00D12934" w:rsidRDefault="00D12934" w:rsidP="00D12934">
            <w:pPr>
              <w:tabs>
                <w:tab w:val="right" w:pos="4484"/>
              </w:tabs>
              <w:spacing w:line="276" w:lineRule="auto"/>
              <w:rPr>
                <w:rFonts w:ascii="Arial" w:eastAsiaTheme="minorEastAsia" w:hAnsi="Arial" w:cs="Arial"/>
                <w:sz w:val="22"/>
                <w:szCs w:val="22"/>
              </w:rPr>
            </w:pPr>
            <w:r>
              <w:rPr>
                <w:rFonts w:ascii="Arial" w:eastAsiaTheme="minorEastAsia" w:hAnsi="Arial" w:cs="Arial"/>
                <w:sz w:val="22"/>
                <w:szCs w:val="22"/>
              </w:rPr>
              <w:t>4.4.</w:t>
            </w:r>
            <w:r>
              <w:rPr>
                <w:rFonts w:ascii="Arial" w:eastAsiaTheme="minorEastAsia" w:hAnsi="Arial" w:cs="Arial"/>
                <w:sz w:val="22"/>
                <w:szCs w:val="22"/>
              </w:rPr>
              <w:t>6</w:t>
            </w:r>
          </w:p>
          <w:p w14:paraId="761A4476" w14:textId="77777777" w:rsidR="00D12934" w:rsidRDefault="00D12934" w:rsidP="00D12934">
            <w:pPr>
              <w:tabs>
                <w:tab w:val="right" w:pos="4484"/>
              </w:tabs>
              <w:spacing w:line="276" w:lineRule="auto"/>
              <w:rPr>
                <w:rFonts w:ascii="Arial" w:eastAsiaTheme="minorEastAsia" w:hAnsi="Arial" w:cs="Arial"/>
                <w:sz w:val="22"/>
                <w:szCs w:val="22"/>
              </w:rPr>
            </w:pPr>
          </w:p>
          <w:p w14:paraId="5E86B556" w14:textId="77777777" w:rsidR="00D12934" w:rsidRDefault="00D12934" w:rsidP="00D12934">
            <w:pPr>
              <w:tabs>
                <w:tab w:val="right" w:pos="4484"/>
              </w:tabs>
              <w:spacing w:line="276" w:lineRule="auto"/>
              <w:rPr>
                <w:rFonts w:ascii="Arial" w:eastAsiaTheme="minorEastAsia" w:hAnsi="Arial" w:cs="Arial"/>
                <w:sz w:val="22"/>
                <w:szCs w:val="22"/>
              </w:rPr>
            </w:pPr>
          </w:p>
          <w:p w14:paraId="7D2D0E2B" w14:textId="77777777" w:rsidR="00D12934" w:rsidRDefault="00D12934" w:rsidP="00D12934">
            <w:pPr>
              <w:tabs>
                <w:tab w:val="right" w:pos="4484"/>
              </w:tabs>
              <w:spacing w:line="276" w:lineRule="auto"/>
              <w:rPr>
                <w:rFonts w:ascii="Arial" w:eastAsiaTheme="minorEastAsia" w:hAnsi="Arial" w:cs="Arial"/>
                <w:sz w:val="22"/>
                <w:szCs w:val="22"/>
              </w:rPr>
            </w:pPr>
          </w:p>
          <w:p w14:paraId="13B4B0EA" w14:textId="77777777" w:rsidR="005709C9" w:rsidRDefault="005709C9" w:rsidP="00D12934">
            <w:pPr>
              <w:tabs>
                <w:tab w:val="right" w:pos="4484"/>
              </w:tabs>
              <w:spacing w:line="276" w:lineRule="auto"/>
              <w:rPr>
                <w:rFonts w:ascii="Arial" w:eastAsiaTheme="minorEastAsia" w:hAnsi="Arial" w:cs="Arial"/>
                <w:sz w:val="22"/>
                <w:szCs w:val="22"/>
              </w:rPr>
            </w:pPr>
          </w:p>
          <w:p w14:paraId="4E65A1AE" w14:textId="77777777" w:rsidR="00D12934" w:rsidRDefault="00D12934" w:rsidP="00D12934">
            <w:pPr>
              <w:tabs>
                <w:tab w:val="right" w:pos="4484"/>
              </w:tabs>
              <w:spacing w:line="276" w:lineRule="auto"/>
              <w:rPr>
                <w:rFonts w:ascii="Arial" w:eastAsiaTheme="minorEastAsia" w:hAnsi="Arial" w:cs="Arial"/>
                <w:sz w:val="22"/>
                <w:szCs w:val="22"/>
              </w:rPr>
            </w:pPr>
          </w:p>
          <w:p w14:paraId="73D86897" w14:textId="3D8067C8" w:rsidR="00D12934" w:rsidRDefault="00D12934" w:rsidP="00D12934">
            <w:pPr>
              <w:tabs>
                <w:tab w:val="right" w:pos="4484"/>
              </w:tabs>
              <w:spacing w:line="276" w:lineRule="auto"/>
              <w:rPr>
                <w:rFonts w:ascii="Arial" w:eastAsiaTheme="minorEastAsia" w:hAnsi="Arial" w:cs="Arial"/>
                <w:sz w:val="22"/>
                <w:szCs w:val="22"/>
              </w:rPr>
            </w:pPr>
            <w:r>
              <w:rPr>
                <w:rFonts w:ascii="Arial" w:eastAsiaTheme="minorEastAsia" w:hAnsi="Arial" w:cs="Arial"/>
                <w:sz w:val="22"/>
                <w:szCs w:val="22"/>
              </w:rPr>
              <w:t>4.4.</w:t>
            </w:r>
            <w:r>
              <w:rPr>
                <w:rFonts w:ascii="Arial" w:eastAsiaTheme="minorEastAsia" w:hAnsi="Arial" w:cs="Arial"/>
                <w:sz w:val="22"/>
                <w:szCs w:val="22"/>
              </w:rPr>
              <w:t>7</w:t>
            </w:r>
          </w:p>
          <w:p w14:paraId="411840F1" w14:textId="77777777" w:rsidR="00D12934" w:rsidRDefault="00D12934" w:rsidP="00D12934">
            <w:pPr>
              <w:tabs>
                <w:tab w:val="right" w:pos="4484"/>
              </w:tabs>
              <w:spacing w:line="276" w:lineRule="auto"/>
              <w:rPr>
                <w:rFonts w:ascii="Arial" w:eastAsiaTheme="minorEastAsia" w:hAnsi="Arial" w:cs="Arial"/>
                <w:sz w:val="22"/>
                <w:szCs w:val="22"/>
              </w:rPr>
            </w:pPr>
          </w:p>
          <w:p w14:paraId="03F3BED8" w14:textId="77777777" w:rsidR="00D12934" w:rsidRDefault="00D12934" w:rsidP="00D12934">
            <w:pPr>
              <w:tabs>
                <w:tab w:val="right" w:pos="4484"/>
              </w:tabs>
              <w:spacing w:line="276" w:lineRule="auto"/>
              <w:rPr>
                <w:rFonts w:ascii="Arial" w:eastAsiaTheme="minorEastAsia" w:hAnsi="Arial" w:cs="Arial"/>
                <w:sz w:val="22"/>
                <w:szCs w:val="22"/>
              </w:rPr>
            </w:pPr>
          </w:p>
          <w:p w14:paraId="79803ECF" w14:textId="77777777" w:rsidR="00D12934" w:rsidRDefault="00D12934" w:rsidP="00D12934">
            <w:pPr>
              <w:tabs>
                <w:tab w:val="right" w:pos="4484"/>
              </w:tabs>
              <w:spacing w:line="276" w:lineRule="auto"/>
              <w:rPr>
                <w:rFonts w:ascii="Arial" w:eastAsiaTheme="minorEastAsia" w:hAnsi="Arial" w:cs="Arial"/>
                <w:sz w:val="22"/>
                <w:szCs w:val="22"/>
              </w:rPr>
            </w:pPr>
          </w:p>
          <w:p w14:paraId="572F4D19" w14:textId="77777777" w:rsidR="00D12934" w:rsidRDefault="00D12934" w:rsidP="00D12934">
            <w:pPr>
              <w:tabs>
                <w:tab w:val="right" w:pos="4484"/>
              </w:tabs>
              <w:spacing w:line="276" w:lineRule="auto"/>
              <w:rPr>
                <w:rFonts w:ascii="Arial" w:eastAsiaTheme="minorEastAsia" w:hAnsi="Arial" w:cs="Arial"/>
                <w:sz w:val="22"/>
                <w:szCs w:val="22"/>
              </w:rPr>
            </w:pPr>
          </w:p>
          <w:p w14:paraId="3942823A" w14:textId="77777777" w:rsidR="00D12934" w:rsidRDefault="00D12934" w:rsidP="00D12934">
            <w:pPr>
              <w:tabs>
                <w:tab w:val="right" w:pos="4484"/>
              </w:tabs>
              <w:spacing w:line="276" w:lineRule="auto"/>
              <w:rPr>
                <w:rFonts w:ascii="Arial" w:eastAsiaTheme="minorEastAsia" w:hAnsi="Arial" w:cs="Arial"/>
                <w:sz w:val="22"/>
                <w:szCs w:val="22"/>
              </w:rPr>
            </w:pPr>
          </w:p>
          <w:p w14:paraId="30AB5C16" w14:textId="2206A364" w:rsidR="00D12934" w:rsidRDefault="00D12934" w:rsidP="00D12934">
            <w:pPr>
              <w:tabs>
                <w:tab w:val="right" w:pos="4484"/>
              </w:tabs>
              <w:spacing w:line="276" w:lineRule="auto"/>
              <w:rPr>
                <w:rFonts w:ascii="Arial" w:eastAsiaTheme="minorEastAsia" w:hAnsi="Arial" w:cs="Arial"/>
                <w:sz w:val="22"/>
                <w:szCs w:val="22"/>
              </w:rPr>
            </w:pPr>
            <w:r>
              <w:rPr>
                <w:rFonts w:ascii="Arial" w:eastAsiaTheme="minorEastAsia" w:hAnsi="Arial" w:cs="Arial"/>
                <w:sz w:val="22"/>
                <w:szCs w:val="22"/>
              </w:rPr>
              <w:t>4.4.</w:t>
            </w:r>
            <w:r>
              <w:rPr>
                <w:rFonts w:ascii="Arial" w:eastAsiaTheme="minorEastAsia" w:hAnsi="Arial" w:cs="Arial"/>
                <w:sz w:val="22"/>
                <w:szCs w:val="22"/>
              </w:rPr>
              <w:t>8</w:t>
            </w:r>
          </w:p>
          <w:p w14:paraId="4BB87363" w14:textId="77777777" w:rsidR="00D12934" w:rsidRDefault="00D12934" w:rsidP="00D12934">
            <w:pPr>
              <w:tabs>
                <w:tab w:val="right" w:pos="4484"/>
              </w:tabs>
              <w:spacing w:line="276" w:lineRule="auto"/>
              <w:rPr>
                <w:rFonts w:ascii="Arial" w:eastAsiaTheme="minorEastAsia" w:hAnsi="Arial" w:cs="Arial"/>
                <w:sz w:val="22"/>
                <w:szCs w:val="22"/>
              </w:rPr>
            </w:pPr>
          </w:p>
          <w:p w14:paraId="7C7D9F0F" w14:textId="77777777" w:rsidR="00D12934" w:rsidRDefault="00D12934" w:rsidP="00D12934">
            <w:pPr>
              <w:tabs>
                <w:tab w:val="right" w:pos="4484"/>
              </w:tabs>
              <w:spacing w:line="276" w:lineRule="auto"/>
              <w:rPr>
                <w:rFonts w:ascii="Arial" w:eastAsiaTheme="minorEastAsia" w:hAnsi="Arial" w:cs="Arial"/>
                <w:sz w:val="22"/>
                <w:szCs w:val="22"/>
              </w:rPr>
            </w:pPr>
          </w:p>
          <w:p w14:paraId="4F93237C" w14:textId="77777777" w:rsidR="00D12934" w:rsidRDefault="00D12934" w:rsidP="00D12934">
            <w:pPr>
              <w:tabs>
                <w:tab w:val="right" w:pos="4484"/>
              </w:tabs>
              <w:spacing w:line="276" w:lineRule="auto"/>
              <w:rPr>
                <w:rFonts w:ascii="Arial" w:eastAsiaTheme="minorEastAsia" w:hAnsi="Arial" w:cs="Arial"/>
                <w:sz w:val="22"/>
                <w:szCs w:val="22"/>
              </w:rPr>
            </w:pPr>
          </w:p>
          <w:p w14:paraId="5A50AFDB" w14:textId="77777777" w:rsidR="00D12934" w:rsidRDefault="00D12934" w:rsidP="00D12934">
            <w:pPr>
              <w:tabs>
                <w:tab w:val="right" w:pos="4484"/>
              </w:tabs>
              <w:spacing w:line="276" w:lineRule="auto"/>
              <w:rPr>
                <w:rFonts w:ascii="Arial" w:eastAsiaTheme="minorEastAsia" w:hAnsi="Arial" w:cs="Arial"/>
                <w:sz w:val="22"/>
                <w:szCs w:val="22"/>
              </w:rPr>
            </w:pPr>
          </w:p>
          <w:p w14:paraId="2C7E0071" w14:textId="55624737" w:rsidR="00D12934" w:rsidRDefault="00D12934" w:rsidP="00D12934">
            <w:pPr>
              <w:tabs>
                <w:tab w:val="right" w:pos="4484"/>
              </w:tabs>
              <w:spacing w:line="276" w:lineRule="auto"/>
              <w:rPr>
                <w:rFonts w:ascii="Arial" w:eastAsiaTheme="minorEastAsia" w:hAnsi="Arial" w:cs="Arial"/>
                <w:sz w:val="22"/>
                <w:szCs w:val="22"/>
              </w:rPr>
            </w:pPr>
            <w:r>
              <w:rPr>
                <w:rFonts w:ascii="Arial" w:eastAsiaTheme="minorEastAsia" w:hAnsi="Arial" w:cs="Arial"/>
                <w:sz w:val="22"/>
                <w:szCs w:val="22"/>
              </w:rPr>
              <w:t>4.4.</w:t>
            </w:r>
            <w:r>
              <w:rPr>
                <w:rFonts w:ascii="Arial" w:eastAsiaTheme="minorEastAsia" w:hAnsi="Arial" w:cs="Arial"/>
                <w:sz w:val="22"/>
                <w:szCs w:val="22"/>
              </w:rPr>
              <w:t>9</w:t>
            </w:r>
          </w:p>
          <w:p w14:paraId="263E93AB" w14:textId="77777777" w:rsidR="00D12934" w:rsidRDefault="00D12934" w:rsidP="00D12934">
            <w:pPr>
              <w:tabs>
                <w:tab w:val="right" w:pos="4484"/>
              </w:tabs>
              <w:spacing w:line="276" w:lineRule="auto"/>
              <w:rPr>
                <w:rFonts w:ascii="Arial" w:eastAsiaTheme="minorEastAsia" w:hAnsi="Arial" w:cs="Arial"/>
                <w:sz w:val="22"/>
                <w:szCs w:val="22"/>
              </w:rPr>
            </w:pPr>
          </w:p>
          <w:p w14:paraId="11A53341" w14:textId="77777777" w:rsidR="00D12934" w:rsidRDefault="00D12934" w:rsidP="00D12934">
            <w:pPr>
              <w:tabs>
                <w:tab w:val="right" w:pos="4484"/>
              </w:tabs>
              <w:spacing w:line="276" w:lineRule="auto"/>
              <w:rPr>
                <w:rFonts w:ascii="Arial" w:eastAsiaTheme="minorEastAsia" w:hAnsi="Arial" w:cs="Arial"/>
                <w:sz w:val="22"/>
                <w:szCs w:val="22"/>
              </w:rPr>
            </w:pPr>
          </w:p>
          <w:p w14:paraId="25BB17A2" w14:textId="77777777" w:rsidR="00D12934" w:rsidRDefault="00D12934" w:rsidP="00D12934">
            <w:pPr>
              <w:tabs>
                <w:tab w:val="right" w:pos="4484"/>
              </w:tabs>
              <w:spacing w:line="276" w:lineRule="auto"/>
              <w:rPr>
                <w:rFonts w:ascii="Arial" w:eastAsiaTheme="minorEastAsia" w:hAnsi="Arial" w:cs="Arial"/>
                <w:sz w:val="22"/>
                <w:szCs w:val="22"/>
              </w:rPr>
            </w:pPr>
          </w:p>
          <w:p w14:paraId="5F72B2F1" w14:textId="77777777" w:rsidR="00D12934" w:rsidRDefault="00D12934" w:rsidP="00D12934">
            <w:pPr>
              <w:tabs>
                <w:tab w:val="right" w:pos="4484"/>
              </w:tabs>
              <w:spacing w:line="276" w:lineRule="auto"/>
              <w:rPr>
                <w:rFonts w:ascii="Arial" w:eastAsiaTheme="minorEastAsia" w:hAnsi="Arial" w:cs="Arial"/>
                <w:sz w:val="22"/>
                <w:szCs w:val="22"/>
              </w:rPr>
            </w:pPr>
          </w:p>
          <w:p w14:paraId="5C84CBF6" w14:textId="652173C8" w:rsidR="00D12934" w:rsidRPr="00176B98" w:rsidRDefault="00D12934" w:rsidP="00D12934">
            <w:pPr>
              <w:tabs>
                <w:tab w:val="right" w:pos="4484"/>
              </w:tabs>
              <w:spacing w:line="276" w:lineRule="auto"/>
              <w:rPr>
                <w:rFonts w:ascii="Arial" w:eastAsiaTheme="minorEastAsia" w:hAnsi="Arial" w:cs="Arial"/>
                <w:sz w:val="22"/>
                <w:szCs w:val="22"/>
              </w:rPr>
            </w:pPr>
            <w:r>
              <w:rPr>
                <w:rFonts w:ascii="Arial" w:eastAsiaTheme="minorEastAsia" w:hAnsi="Arial" w:cs="Arial"/>
                <w:sz w:val="22"/>
                <w:szCs w:val="22"/>
              </w:rPr>
              <w:t>4.4.</w:t>
            </w:r>
            <w:r>
              <w:rPr>
                <w:rFonts w:ascii="Arial" w:eastAsiaTheme="minorEastAsia" w:hAnsi="Arial" w:cs="Arial"/>
                <w:sz w:val="22"/>
                <w:szCs w:val="22"/>
              </w:rPr>
              <w:t>10</w:t>
            </w:r>
          </w:p>
          <w:p w14:paraId="7393DB55" w14:textId="77777777" w:rsidR="00D12934" w:rsidRPr="00176B98" w:rsidRDefault="00D12934" w:rsidP="006A19D6">
            <w:pPr>
              <w:tabs>
                <w:tab w:val="right" w:pos="4484"/>
              </w:tabs>
              <w:spacing w:line="276" w:lineRule="auto"/>
              <w:rPr>
                <w:rFonts w:ascii="Arial" w:eastAsiaTheme="minorEastAsia" w:hAnsi="Arial" w:cs="Arial"/>
                <w:sz w:val="22"/>
                <w:szCs w:val="22"/>
              </w:rPr>
            </w:pPr>
          </w:p>
          <w:p w14:paraId="7AF83865" w14:textId="068D9FE9" w:rsidR="0014244C" w:rsidRPr="0014244C" w:rsidRDefault="0014244C" w:rsidP="006A19D6">
            <w:pPr>
              <w:tabs>
                <w:tab w:val="right" w:pos="4484"/>
              </w:tabs>
              <w:spacing w:line="276" w:lineRule="auto"/>
              <w:rPr>
                <w:rFonts w:ascii="Arial" w:eastAsiaTheme="minorEastAsia" w:hAnsi="Arial" w:cs="Arial"/>
                <w:sz w:val="22"/>
                <w:szCs w:val="22"/>
              </w:rPr>
            </w:pPr>
          </w:p>
        </w:tc>
        <w:tc>
          <w:tcPr>
            <w:tcW w:w="9072" w:type="dxa"/>
            <w:vAlign w:val="center"/>
          </w:tcPr>
          <w:p w14:paraId="10122211" w14:textId="34073AA6" w:rsidR="0014244C" w:rsidRPr="0014244C" w:rsidRDefault="0014244C" w:rsidP="0014244C">
            <w:pPr>
              <w:tabs>
                <w:tab w:val="right" w:pos="4484"/>
              </w:tabs>
              <w:spacing w:line="276" w:lineRule="auto"/>
              <w:jc w:val="both"/>
              <w:rPr>
                <w:rFonts w:ascii="Arial" w:eastAsiaTheme="minorEastAsia" w:hAnsi="Arial" w:cs="Arial"/>
                <w:b/>
                <w:bCs/>
                <w:sz w:val="22"/>
                <w:szCs w:val="22"/>
              </w:rPr>
            </w:pPr>
            <w:r w:rsidRPr="0014244C">
              <w:rPr>
                <w:rFonts w:ascii="Arial" w:eastAsiaTheme="minorEastAsia" w:hAnsi="Arial" w:cs="Arial"/>
                <w:b/>
                <w:bCs/>
                <w:sz w:val="22"/>
                <w:szCs w:val="22"/>
              </w:rPr>
              <w:lastRenderedPageBreak/>
              <w:t>Matters arising not on the agenda</w:t>
            </w:r>
            <w:r w:rsidR="00867C7F">
              <w:rPr>
                <w:rFonts w:ascii="Arial" w:eastAsiaTheme="minorEastAsia" w:hAnsi="Arial" w:cs="Arial"/>
                <w:b/>
                <w:bCs/>
                <w:sz w:val="22"/>
                <w:szCs w:val="22"/>
              </w:rPr>
              <w:t xml:space="preserve"> – queries raised as SGM February 2023</w:t>
            </w:r>
          </w:p>
          <w:p w14:paraId="6F344AA6" w14:textId="77777777" w:rsidR="0014244C" w:rsidRDefault="0014244C" w:rsidP="0014244C">
            <w:pPr>
              <w:tabs>
                <w:tab w:val="right" w:pos="4484"/>
              </w:tabs>
              <w:spacing w:line="276" w:lineRule="auto"/>
              <w:jc w:val="both"/>
              <w:rPr>
                <w:rFonts w:ascii="Arial" w:eastAsiaTheme="minorEastAsia" w:hAnsi="Arial" w:cs="Arial"/>
                <w:sz w:val="22"/>
                <w:szCs w:val="22"/>
              </w:rPr>
            </w:pPr>
          </w:p>
          <w:p w14:paraId="3F83A943" w14:textId="0729F1F7" w:rsidR="0014244C" w:rsidRPr="00176B98" w:rsidRDefault="0014244C" w:rsidP="0014244C">
            <w:pPr>
              <w:tabs>
                <w:tab w:val="right" w:pos="4484"/>
              </w:tabs>
              <w:spacing w:line="276" w:lineRule="auto"/>
              <w:jc w:val="both"/>
              <w:rPr>
                <w:rFonts w:ascii="Arial" w:eastAsiaTheme="minorEastAsia" w:hAnsi="Arial" w:cs="Arial"/>
                <w:sz w:val="22"/>
                <w:szCs w:val="22"/>
                <w:u w:val="single"/>
              </w:rPr>
            </w:pPr>
            <w:r w:rsidRPr="00176B98">
              <w:rPr>
                <w:rFonts w:ascii="Arial" w:eastAsiaTheme="minorEastAsia" w:hAnsi="Arial" w:cs="Arial"/>
                <w:sz w:val="22"/>
                <w:szCs w:val="22"/>
                <w:u w:val="single"/>
              </w:rPr>
              <w:t>Condition of rear of retail properties on Waterloo Road</w:t>
            </w:r>
          </w:p>
          <w:p w14:paraId="71B253EB" w14:textId="00CFBDE7" w:rsidR="0014244C" w:rsidRPr="00176B98" w:rsidRDefault="0014244C" w:rsidP="0014244C">
            <w:pPr>
              <w:tabs>
                <w:tab w:val="right" w:pos="4484"/>
              </w:tabs>
              <w:spacing w:line="276" w:lineRule="auto"/>
              <w:jc w:val="both"/>
              <w:rPr>
                <w:rFonts w:ascii="Arial" w:eastAsiaTheme="minorEastAsia" w:hAnsi="Arial" w:cs="Arial"/>
                <w:sz w:val="22"/>
                <w:szCs w:val="22"/>
              </w:rPr>
            </w:pPr>
            <w:r w:rsidRPr="00176B98">
              <w:rPr>
                <w:rFonts w:ascii="Arial" w:eastAsiaTheme="minorEastAsia" w:hAnsi="Arial" w:cs="Arial"/>
                <w:sz w:val="22"/>
                <w:szCs w:val="22"/>
              </w:rPr>
              <w:t>This query was raised at the SGM and passed to the TMO Manage</w:t>
            </w:r>
            <w:r w:rsidR="00867C7F">
              <w:rPr>
                <w:rFonts w:ascii="Arial" w:eastAsiaTheme="minorEastAsia" w:hAnsi="Arial" w:cs="Arial"/>
                <w:sz w:val="22"/>
                <w:szCs w:val="22"/>
              </w:rPr>
              <w:t>r</w:t>
            </w:r>
            <w:r w:rsidRPr="00176B98">
              <w:rPr>
                <w:rFonts w:ascii="Arial" w:eastAsiaTheme="minorEastAsia" w:hAnsi="Arial" w:cs="Arial"/>
                <w:sz w:val="22"/>
                <w:szCs w:val="22"/>
              </w:rPr>
              <w:t>. He confirmed that this is not part of our TMO grounds remit so any queries or concerns relating to the retail properties on Waterloo Road should be sent to Southwark</w:t>
            </w:r>
            <w:r w:rsidR="00867C7F">
              <w:rPr>
                <w:rFonts w:ascii="Arial" w:eastAsiaTheme="minorEastAsia" w:hAnsi="Arial" w:cs="Arial"/>
                <w:sz w:val="22"/>
                <w:szCs w:val="22"/>
              </w:rPr>
              <w:t xml:space="preserve"> Council.</w:t>
            </w:r>
          </w:p>
          <w:p w14:paraId="5AA656E0" w14:textId="77777777" w:rsidR="0014244C" w:rsidRDefault="0014244C" w:rsidP="0014244C">
            <w:pPr>
              <w:tabs>
                <w:tab w:val="right" w:pos="4484"/>
              </w:tabs>
              <w:spacing w:line="276" w:lineRule="auto"/>
              <w:jc w:val="both"/>
              <w:rPr>
                <w:rStyle w:val="normaltextrun"/>
                <w:rFonts w:ascii="Arial" w:hAnsi="Arial" w:cs="Arial"/>
                <w:color w:val="000000"/>
                <w:sz w:val="22"/>
                <w:szCs w:val="22"/>
                <w:shd w:val="clear" w:color="auto" w:fill="FFFFFF"/>
              </w:rPr>
            </w:pPr>
          </w:p>
          <w:p w14:paraId="69EAB08D" w14:textId="6C1E1F5E" w:rsidR="0014244C" w:rsidRPr="00176B98" w:rsidRDefault="0014244C" w:rsidP="0014244C">
            <w:pPr>
              <w:tabs>
                <w:tab w:val="right" w:pos="4484"/>
              </w:tabs>
              <w:spacing w:line="276" w:lineRule="auto"/>
              <w:jc w:val="both"/>
              <w:rPr>
                <w:rStyle w:val="normaltextrun"/>
                <w:rFonts w:ascii="Arial" w:eastAsiaTheme="minorEastAsia" w:hAnsi="Arial" w:cs="Arial"/>
                <w:sz w:val="22"/>
                <w:szCs w:val="22"/>
                <w:u w:val="single"/>
              </w:rPr>
            </w:pPr>
            <w:r w:rsidRPr="00176B98">
              <w:rPr>
                <w:rStyle w:val="normaltextrun"/>
                <w:rFonts w:ascii="Arial" w:hAnsi="Arial" w:cs="Arial"/>
                <w:color w:val="000000"/>
                <w:sz w:val="22"/>
                <w:szCs w:val="22"/>
                <w:u w:val="single"/>
                <w:shd w:val="clear" w:color="auto" w:fill="FFFFFF"/>
              </w:rPr>
              <w:t>Proposal for spending £104K surplus</w:t>
            </w:r>
          </w:p>
          <w:p w14:paraId="1A7FB0B9" w14:textId="23BE10DD" w:rsidR="0014244C" w:rsidRPr="00176B98" w:rsidRDefault="00176B98" w:rsidP="0014244C">
            <w:pPr>
              <w:tabs>
                <w:tab w:val="right" w:pos="4484"/>
              </w:tabs>
              <w:spacing w:line="276" w:lineRule="auto"/>
              <w:jc w:val="both"/>
              <w:rPr>
                <w:rFonts w:ascii="Arial" w:eastAsiaTheme="minorEastAsia" w:hAnsi="Arial" w:cs="Arial"/>
                <w:sz w:val="22"/>
                <w:szCs w:val="22"/>
              </w:rPr>
            </w:pPr>
            <w:r w:rsidRPr="002D0FFA">
              <w:rPr>
                <w:rFonts w:ascii="Arial" w:eastAsiaTheme="minorEastAsia" w:hAnsi="Arial" w:cs="Arial"/>
                <w:sz w:val="22"/>
                <w:szCs w:val="22"/>
              </w:rPr>
              <w:t>A</w:t>
            </w:r>
            <w:r w:rsidRPr="00176B98">
              <w:rPr>
                <w:rFonts w:ascii="Arial" w:eastAsiaTheme="minorEastAsia" w:hAnsi="Arial" w:cs="Arial"/>
                <w:sz w:val="22"/>
                <w:szCs w:val="22"/>
              </w:rPr>
              <w:t xml:space="preserve">t the </w:t>
            </w:r>
            <w:r w:rsidR="0014244C" w:rsidRPr="00176B98">
              <w:rPr>
                <w:rFonts w:ascii="Arial" w:eastAsiaTheme="minorEastAsia" w:hAnsi="Arial" w:cs="Arial"/>
                <w:sz w:val="22"/>
                <w:szCs w:val="22"/>
              </w:rPr>
              <w:t xml:space="preserve">SGM </w:t>
            </w:r>
            <w:r w:rsidRPr="00176B98">
              <w:rPr>
                <w:rFonts w:ascii="Arial" w:eastAsiaTheme="minorEastAsia" w:hAnsi="Arial" w:cs="Arial"/>
                <w:sz w:val="22"/>
                <w:szCs w:val="22"/>
              </w:rPr>
              <w:t xml:space="preserve">members </w:t>
            </w:r>
            <w:r w:rsidR="0014244C" w:rsidRPr="00176B98">
              <w:rPr>
                <w:rFonts w:ascii="Arial" w:eastAsiaTheme="minorEastAsia" w:hAnsi="Arial" w:cs="Arial"/>
                <w:sz w:val="22"/>
                <w:szCs w:val="22"/>
              </w:rPr>
              <w:t xml:space="preserve">voted in favour of </w:t>
            </w:r>
            <w:r w:rsidRPr="00176B98">
              <w:rPr>
                <w:rFonts w:ascii="Arial" w:eastAsiaTheme="minorEastAsia" w:hAnsi="Arial" w:cs="Arial"/>
                <w:sz w:val="22"/>
                <w:szCs w:val="22"/>
              </w:rPr>
              <w:t xml:space="preserve">the </w:t>
            </w:r>
            <w:r w:rsidR="0014244C" w:rsidRPr="00176B98">
              <w:rPr>
                <w:rFonts w:ascii="Arial" w:eastAsiaTheme="minorEastAsia" w:hAnsi="Arial" w:cs="Arial"/>
                <w:sz w:val="22"/>
                <w:szCs w:val="22"/>
              </w:rPr>
              <w:t xml:space="preserve">repairs project </w:t>
            </w:r>
            <w:r w:rsidRPr="00176B98">
              <w:rPr>
                <w:rFonts w:ascii="Arial" w:eastAsiaTheme="minorEastAsia" w:hAnsi="Arial" w:cs="Arial"/>
                <w:sz w:val="22"/>
                <w:szCs w:val="22"/>
              </w:rPr>
              <w:t>as the initial project funded by the surplu</w:t>
            </w:r>
            <w:r w:rsidR="00867C7F">
              <w:rPr>
                <w:rFonts w:ascii="Arial" w:eastAsiaTheme="minorEastAsia" w:hAnsi="Arial" w:cs="Arial"/>
                <w:sz w:val="22"/>
                <w:szCs w:val="22"/>
              </w:rPr>
              <w:t>s. This was also voted for by the board</w:t>
            </w:r>
            <w:r w:rsidR="0014244C" w:rsidRPr="00176B98">
              <w:rPr>
                <w:rFonts w:ascii="Arial" w:eastAsiaTheme="minorEastAsia" w:hAnsi="Arial" w:cs="Arial"/>
                <w:sz w:val="22"/>
                <w:szCs w:val="22"/>
              </w:rPr>
              <w:t>. We are look</w:t>
            </w:r>
            <w:r w:rsidRPr="00176B98">
              <w:rPr>
                <w:rFonts w:ascii="Arial" w:eastAsiaTheme="minorEastAsia" w:hAnsi="Arial" w:cs="Arial"/>
                <w:sz w:val="22"/>
                <w:szCs w:val="22"/>
              </w:rPr>
              <w:t>ing</w:t>
            </w:r>
            <w:r w:rsidR="0014244C" w:rsidRPr="00176B98">
              <w:rPr>
                <w:rFonts w:ascii="Arial" w:eastAsiaTheme="minorEastAsia" w:hAnsi="Arial" w:cs="Arial"/>
                <w:sz w:val="22"/>
                <w:szCs w:val="22"/>
              </w:rPr>
              <w:t xml:space="preserve"> for members to join the </w:t>
            </w:r>
            <w:r w:rsidRPr="00176B98">
              <w:rPr>
                <w:rFonts w:ascii="Arial" w:eastAsiaTheme="minorEastAsia" w:hAnsi="Arial" w:cs="Arial"/>
                <w:sz w:val="22"/>
                <w:szCs w:val="22"/>
              </w:rPr>
              <w:t xml:space="preserve">repairs </w:t>
            </w:r>
            <w:r w:rsidR="0014244C" w:rsidRPr="00176B98">
              <w:rPr>
                <w:rFonts w:ascii="Arial" w:eastAsiaTheme="minorEastAsia" w:hAnsi="Arial" w:cs="Arial"/>
                <w:sz w:val="22"/>
                <w:szCs w:val="22"/>
              </w:rPr>
              <w:t xml:space="preserve">sub- committee </w:t>
            </w:r>
            <w:r w:rsidRPr="00176B98">
              <w:rPr>
                <w:rFonts w:ascii="Arial" w:eastAsiaTheme="minorEastAsia" w:hAnsi="Arial" w:cs="Arial"/>
                <w:sz w:val="22"/>
                <w:szCs w:val="22"/>
              </w:rPr>
              <w:t xml:space="preserve">to enable us to move the project and other elements of repairs </w:t>
            </w:r>
            <w:r w:rsidR="00867C7F">
              <w:rPr>
                <w:rFonts w:ascii="Arial" w:eastAsiaTheme="minorEastAsia" w:hAnsi="Arial" w:cs="Arial"/>
                <w:sz w:val="22"/>
                <w:szCs w:val="22"/>
              </w:rPr>
              <w:t xml:space="preserve">works </w:t>
            </w:r>
            <w:r w:rsidRPr="00176B98">
              <w:rPr>
                <w:rFonts w:ascii="Arial" w:eastAsiaTheme="minorEastAsia" w:hAnsi="Arial" w:cs="Arial"/>
                <w:sz w:val="22"/>
                <w:szCs w:val="22"/>
              </w:rPr>
              <w:t xml:space="preserve">forward. As part of this the TMO are also </w:t>
            </w:r>
            <w:r w:rsidR="0014244C" w:rsidRPr="00176B98">
              <w:rPr>
                <w:rFonts w:ascii="Arial" w:eastAsiaTheme="minorEastAsia" w:hAnsi="Arial" w:cs="Arial"/>
                <w:sz w:val="22"/>
                <w:szCs w:val="22"/>
              </w:rPr>
              <w:t xml:space="preserve">recruiting a specialist </w:t>
            </w:r>
            <w:r w:rsidRPr="00176B98">
              <w:rPr>
                <w:rFonts w:ascii="Arial" w:eastAsiaTheme="minorEastAsia" w:hAnsi="Arial" w:cs="Arial"/>
                <w:sz w:val="22"/>
                <w:szCs w:val="22"/>
              </w:rPr>
              <w:t xml:space="preserve">technical housing officer </w:t>
            </w:r>
            <w:r w:rsidR="00867C7F">
              <w:rPr>
                <w:rFonts w:ascii="Arial" w:eastAsiaTheme="minorEastAsia" w:hAnsi="Arial" w:cs="Arial"/>
                <w:sz w:val="22"/>
                <w:szCs w:val="22"/>
              </w:rPr>
              <w:t xml:space="preserve">to support this </w:t>
            </w:r>
            <w:r w:rsidR="0014244C" w:rsidRPr="00176B98">
              <w:rPr>
                <w:rFonts w:ascii="Arial" w:eastAsiaTheme="minorEastAsia" w:hAnsi="Arial" w:cs="Arial"/>
                <w:sz w:val="22"/>
                <w:szCs w:val="22"/>
              </w:rPr>
              <w:t>project</w:t>
            </w:r>
            <w:r w:rsidR="00867C7F">
              <w:rPr>
                <w:rFonts w:ascii="Arial" w:eastAsiaTheme="minorEastAsia" w:hAnsi="Arial" w:cs="Arial"/>
                <w:sz w:val="22"/>
                <w:szCs w:val="22"/>
              </w:rPr>
              <w:t xml:space="preserve"> and work on the outcomes of the repairs survey</w:t>
            </w:r>
            <w:r w:rsidR="0014244C" w:rsidRPr="00176B98">
              <w:rPr>
                <w:rFonts w:ascii="Arial" w:eastAsiaTheme="minorEastAsia" w:hAnsi="Arial" w:cs="Arial"/>
                <w:sz w:val="22"/>
                <w:szCs w:val="22"/>
              </w:rPr>
              <w:t xml:space="preserve">.  </w:t>
            </w:r>
          </w:p>
          <w:p w14:paraId="4D31C82D" w14:textId="77777777" w:rsidR="0014244C" w:rsidRDefault="0014244C" w:rsidP="0014244C">
            <w:pPr>
              <w:tabs>
                <w:tab w:val="right" w:pos="4484"/>
              </w:tabs>
              <w:spacing w:line="276" w:lineRule="auto"/>
              <w:jc w:val="both"/>
              <w:rPr>
                <w:rStyle w:val="normaltextrun"/>
                <w:rFonts w:ascii="Arial" w:hAnsi="Arial" w:cs="Arial"/>
                <w:color w:val="000000"/>
                <w:sz w:val="22"/>
                <w:szCs w:val="22"/>
                <w:shd w:val="clear" w:color="auto" w:fill="FFFFFF"/>
              </w:rPr>
            </w:pPr>
          </w:p>
          <w:p w14:paraId="3AEF34AF" w14:textId="60748964" w:rsidR="0014244C" w:rsidRPr="0014244C" w:rsidRDefault="0014244C" w:rsidP="0014244C">
            <w:pPr>
              <w:tabs>
                <w:tab w:val="right" w:pos="4484"/>
              </w:tabs>
              <w:spacing w:line="276" w:lineRule="auto"/>
              <w:jc w:val="both"/>
              <w:rPr>
                <w:rStyle w:val="normaltextrun"/>
                <w:rFonts w:ascii="Arial" w:eastAsiaTheme="minorEastAsia" w:hAnsi="Arial" w:cs="Arial"/>
                <w:sz w:val="22"/>
                <w:szCs w:val="22"/>
              </w:rPr>
            </w:pPr>
            <w:r w:rsidRPr="00176B98">
              <w:rPr>
                <w:rStyle w:val="normaltextrun"/>
                <w:rFonts w:ascii="Arial" w:hAnsi="Arial" w:cs="Arial"/>
                <w:color w:val="000000"/>
                <w:sz w:val="22"/>
                <w:szCs w:val="22"/>
                <w:u w:val="single"/>
                <w:shd w:val="clear" w:color="auto" w:fill="FFFFFF"/>
              </w:rPr>
              <w:t>Continuation Survey and future survival of TMO</w:t>
            </w:r>
            <w:r w:rsidRPr="0014244C">
              <w:rPr>
                <w:rStyle w:val="normaltextrun"/>
                <w:rFonts w:ascii="Arial" w:hAnsi="Arial" w:cs="Arial"/>
                <w:color w:val="000000"/>
                <w:sz w:val="22"/>
                <w:szCs w:val="22"/>
                <w:shd w:val="clear" w:color="auto" w:fill="FFFFFF"/>
              </w:rPr>
              <w:t xml:space="preserve"> </w:t>
            </w:r>
            <w:r w:rsidRPr="0014244C">
              <w:rPr>
                <w:rStyle w:val="normaltextrun"/>
                <w:rFonts w:ascii="Arial" w:hAnsi="Arial" w:cs="Arial"/>
                <w:color w:val="FF0000"/>
                <w:sz w:val="22"/>
                <w:szCs w:val="22"/>
                <w:shd w:val="clear" w:color="auto" w:fill="FFFFFF"/>
              </w:rPr>
              <w:t xml:space="preserve"> </w:t>
            </w:r>
          </w:p>
          <w:p w14:paraId="39642467" w14:textId="555474C1" w:rsidR="0014244C" w:rsidRDefault="0014244C" w:rsidP="0014244C">
            <w:pPr>
              <w:tabs>
                <w:tab w:val="right" w:pos="4484"/>
              </w:tabs>
              <w:spacing w:line="276" w:lineRule="auto"/>
              <w:jc w:val="both"/>
              <w:rPr>
                <w:rFonts w:ascii="Arial" w:eastAsiaTheme="minorEastAsia" w:hAnsi="Arial" w:cs="Arial"/>
                <w:sz w:val="22"/>
                <w:szCs w:val="22"/>
              </w:rPr>
            </w:pPr>
            <w:r w:rsidRPr="00176B98">
              <w:rPr>
                <w:rFonts w:ascii="Arial" w:eastAsiaTheme="minorEastAsia" w:hAnsi="Arial" w:cs="Arial"/>
                <w:sz w:val="22"/>
                <w:szCs w:val="22"/>
              </w:rPr>
              <w:t xml:space="preserve">118 </w:t>
            </w:r>
            <w:r w:rsidR="00867C7F">
              <w:rPr>
                <w:rFonts w:ascii="Arial" w:eastAsiaTheme="minorEastAsia" w:hAnsi="Arial" w:cs="Arial"/>
                <w:sz w:val="22"/>
                <w:szCs w:val="22"/>
              </w:rPr>
              <w:t>t</w:t>
            </w:r>
            <w:r w:rsidRPr="00176B98">
              <w:rPr>
                <w:rFonts w:ascii="Arial" w:eastAsiaTheme="minorEastAsia" w:hAnsi="Arial" w:cs="Arial"/>
                <w:sz w:val="22"/>
                <w:szCs w:val="22"/>
              </w:rPr>
              <w:t xml:space="preserve">enants and 81 </w:t>
            </w:r>
            <w:r w:rsidR="00867C7F">
              <w:rPr>
                <w:rFonts w:ascii="Arial" w:eastAsiaTheme="minorEastAsia" w:hAnsi="Arial" w:cs="Arial"/>
                <w:sz w:val="22"/>
                <w:szCs w:val="22"/>
              </w:rPr>
              <w:t>l</w:t>
            </w:r>
            <w:r w:rsidRPr="00176B98">
              <w:rPr>
                <w:rFonts w:ascii="Arial" w:eastAsiaTheme="minorEastAsia" w:hAnsi="Arial" w:cs="Arial"/>
                <w:sz w:val="22"/>
                <w:szCs w:val="22"/>
              </w:rPr>
              <w:t>easeholder were eligible to vote</w:t>
            </w:r>
            <w:r w:rsidR="00176B98" w:rsidRPr="00176B98">
              <w:rPr>
                <w:rFonts w:ascii="Arial" w:eastAsiaTheme="minorEastAsia" w:hAnsi="Arial" w:cs="Arial"/>
                <w:sz w:val="22"/>
                <w:szCs w:val="22"/>
              </w:rPr>
              <w:t xml:space="preserve"> in the </w:t>
            </w:r>
            <w:r w:rsidR="00867C7F">
              <w:rPr>
                <w:rFonts w:ascii="Arial" w:eastAsiaTheme="minorEastAsia" w:hAnsi="Arial" w:cs="Arial"/>
                <w:sz w:val="22"/>
                <w:szCs w:val="22"/>
              </w:rPr>
              <w:t xml:space="preserve">continuation </w:t>
            </w:r>
            <w:r w:rsidR="00176B98" w:rsidRPr="00176B98">
              <w:rPr>
                <w:rFonts w:ascii="Arial" w:eastAsiaTheme="minorEastAsia" w:hAnsi="Arial" w:cs="Arial"/>
                <w:sz w:val="22"/>
                <w:szCs w:val="22"/>
              </w:rPr>
              <w:t xml:space="preserve">ballot which took place </w:t>
            </w:r>
            <w:r w:rsidR="00DD1724">
              <w:rPr>
                <w:rFonts w:ascii="Arial" w:eastAsiaTheme="minorEastAsia" w:hAnsi="Arial" w:cs="Arial"/>
                <w:sz w:val="22"/>
                <w:szCs w:val="22"/>
              </w:rPr>
              <w:t>on the</w:t>
            </w:r>
            <w:r w:rsidR="00176B98" w:rsidRPr="00176B98">
              <w:rPr>
                <w:rFonts w:ascii="Arial" w:eastAsiaTheme="minorEastAsia" w:hAnsi="Arial" w:cs="Arial"/>
                <w:sz w:val="22"/>
                <w:szCs w:val="22"/>
              </w:rPr>
              <w:t xml:space="preserve"> </w:t>
            </w:r>
            <w:r w:rsidR="00867C7F">
              <w:rPr>
                <w:rFonts w:ascii="Arial" w:eastAsiaTheme="minorEastAsia" w:hAnsi="Arial" w:cs="Arial"/>
                <w:sz w:val="22"/>
                <w:szCs w:val="22"/>
              </w:rPr>
              <w:t>May</w:t>
            </w:r>
            <w:r w:rsidR="002D0FFA">
              <w:rPr>
                <w:rFonts w:ascii="Arial" w:eastAsiaTheme="minorEastAsia" w:hAnsi="Arial" w:cs="Arial"/>
                <w:sz w:val="22"/>
                <w:szCs w:val="22"/>
              </w:rPr>
              <w:t xml:space="preserve"> 2023. </w:t>
            </w:r>
          </w:p>
          <w:p w14:paraId="6F174A4B" w14:textId="77777777" w:rsidR="00176B98" w:rsidRPr="00176B98" w:rsidRDefault="00176B98" w:rsidP="0014244C">
            <w:pPr>
              <w:tabs>
                <w:tab w:val="right" w:pos="4484"/>
              </w:tabs>
              <w:spacing w:line="276" w:lineRule="auto"/>
              <w:jc w:val="both"/>
              <w:rPr>
                <w:rFonts w:ascii="Arial" w:eastAsiaTheme="minorEastAsia" w:hAnsi="Arial" w:cs="Arial"/>
                <w:sz w:val="22"/>
                <w:szCs w:val="22"/>
              </w:rPr>
            </w:pPr>
          </w:p>
          <w:p w14:paraId="7E81B8EB" w14:textId="5418AC90" w:rsidR="0014244C" w:rsidRPr="00176B98" w:rsidRDefault="00867C7F" w:rsidP="0014244C">
            <w:pPr>
              <w:tabs>
                <w:tab w:val="right" w:pos="4484"/>
              </w:tabs>
              <w:spacing w:line="276" w:lineRule="auto"/>
              <w:jc w:val="both"/>
              <w:rPr>
                <w:rFonts w:ascii="Arial" w:eastAsiaTheme="minorEastAsia" w:hAnsi="Arial" w:cs="Arial"/>
                <w:sz w:val="22"/>
                <w:szCs w:val="22"/>
              </w:rPr>
            </w:pPr>
            <w:r>
              <w:rPr>
                <w:rFonts w:ascii="Arial" w:eastAsiaTheme="minorEastAsia" w:hAnsi="Arial" w:cs="Arial"/>
                <w:sz w:val="22"/>
                <w:szCs w:val="22"/>
              </w:rPr>
              <w:t xml:space="preserve">Of the 54 </w:t>
            </w:r>
            <w:r w:rsidR="00176B98" w:rsidRPr="00176B98">
              <w:rPr>
                <w:rFonts w:ascii="Arial" w:eastAsiaTheme="minorEastAsia" w:hAnsi="Arial" w:cs="Arial"/>
                <w:sz w:val="22"/>
                <w:szCs w:val="22"/>
              </w:rPr>
              <w:t xml:space="preserve">tenants </w:t>
            </w:r>
            <w:r>
              <w:rPr>
                <w:rFonts w:ascii="Arial" w:eastAsiaTheme="minorEastAsia" w:hAnsi="Arial" w:cs="Arial"/>
                <w:sz w:val="22"/>
                <w:szCs w:val="22"/>
              </w:rPr>
              <w:t xml:space="preserve">who responded </w:t>
            </w:r>
            <w:r w:rsidR="0014244C" w:rsidRPr="00176B98">
              <w:rPr>
                <w:rFonts w:ascii="Arial" w:eastAsiaTheme="minorEastAsia" w:hAnsi="Arial" w:cs="Arial"/>
                <w:sz w:val="22"/>
                <w:szCs w:val="22"/>
              </w:rPr>
              <w:t xml:space="preserve">46 </w:t>
            </w:r>
            <w:r w:rsidR="00176B98" w:rsidRPr="00176B98">
              <w:rPr>
                <w:rFonts w:ascii="Arial" w:eastAsiaTheme="minorEastAsia" w:hAnsi="Arial" w:cs="Arial"/>
                <w:sz w:val="22"/>
                <w:szCs w:val="22"/>
              </w:rPr>
              <w:t xml:space="preserve">voted </w:t>
            </w:r>
            <w:r w:rsidR="0014244C" w:rsidRPr="00176B98">
              <w:rPr>
                <w:rFonts w:ascii="Arial" w:eastAsiaTheme="minorEastAsia" w:hAnsi="Arial" w:cs="Arial"/>
                <w:sz w:val="22"/>
                <w:szCs w:val="22"/>
              </w:rPr>
              <w:t>yes to continue</w:t>
            </w:r>
            <w:r w:rsidR="00176B98" w:rsidRPr="00176B98">
              <w:rPr>
                <w:rFonts w:ascii="Arial" w:eastAsiaTheme="minorEastAsia" w:hAnsi="Arial" w:cs="Arial"/>
                <w:sz w:val="22"/>
                <w:szCs w:val="22"/>
              </w:rPr>
              <w:t xml:space="preserve"> operating as a TMO, and </w:t>
            </w:r>
            <w:r>
              <w:rPr>
                <w:rFonts w:ascii="Arial" w:eastAsiaTheme="minorEastAsia" w:hAnsi="Arial" w:cs="Arial"/>
                <w:sz w:val="22"/>
                <w:szCs w:val="22"/>
              </w:rPr>
              <w:t xml:space="preserve">of the 54, </w:t>
            </w:r>
            <w:r w:rsidR="0014244C" w:rsidRPr="00176B98">
              <w:rPr>
                <w:rFonts w:ascii="Arial" w:eastAsiaTheme="minorEastAsia" w:hAnsi="Arial" w:cs="Arial"/>
                <w:sz w:val="22"/>
                <w:szCs w:val="22"/>
              </w:rPr>
              <w:t xml:space="preserve">44 </w:t>
            </w:r>
            <w:r w:rsidR="00176B98" w:rsidRPr="00176B98">
              <w:rPr>
                <w:rFonts w:ascii="Arial" w:eastAsiaTheme="minorEastAsia" w:hAnsi="Arial" w:cs="Arial"/>
                <w:sz w:val="22"/>
                <w:szCs w:val="22"/>
              </w:rPr>
              <w:t>indicated that they were s</w:t>
            </w:r>
            <w:r w:rsidR="0014244C" w:rsidRPr="00176B98">
              <w:rPr>
                <w:rFonts w:ascii="Arial" w:eastAsiaTheme="minorEastAsia" w:hAnsi="Arial" w:cs="Arial"/>
                <w:sz w:val="22"/>
                <w:szCs w:val="22"/>
              </w:rPr>
              <w:t xml:space="preserve">atisfied with </w:t>
            </w:r>
            <w:r w:rsidR="00176B98" w:rsidRPr="00176B98">
              <w:rPr>
                <w:rFonts w:ascii="Arial" w:eastAsiaTheme="minorEastAsia" w:hAnsi="Arial" w:cs="Arial"/>
                <w:sz w:val="22"/>
                <w:szCs w:val="22"/>
              </w:rPr>
              <w:t xml:space="preserve">the </w:t>
            </w:r>
            <w:r w:rsidR="0014244C" w:rsidRPr="00176B98">
              <w:rPr>
                <w:rFonts w:ascii="Arial" w:eastAsiaTheme="minorEastAsia" w:hAnsi="Arial" w:cs="Arial"/>
                <w:sz w:val="22"/>
                <w:szCs w:val="22"/>
              </w:rPr>
              <w:t>TMO Management</w:t>
            </w:r>
            <w:r w:rsidR="00176B98" w:rsidRPr="00176B98">
              <w:rPr>
                <w:rFonts w:ascii="Arial" w:eastAsiaTheme="minorEastAsia" w:hAnsi="Arial" w:cs="Arial"/>
                <w:sz w:val="22"/>
                <w:szCs w:val="22"/>
              </w:rPr>
              <w:t>.</w:t>
            </w:r>
          </w:p>
          <w:p w14:paraId="686CBD4E" w14:textId="77777777" w:rsidR="00176B98" w:rsidRPr="0014244C" w:rsidRDefault="00176B98" w:rsidP="0014244C">
            <w:pPr>
              <w:tabs>
                <w:tab w:val="right" w:pos="4484"/>
              </w:tabs>
              <w:spacing w:line="276" w:lineRule="auto"/>
              <w:jc w:val="both"/>
              <w:rPr>
                <w:rStyle w:val="normaltextrun"/>
                <w:rFonts w:ascii="Arial" w:hAnsi="Arial" w:cs="Arial"/>
                <w:color w:val="FF0000"/>
                <w:sz w:val="22"/>
                <w:szCs w:val="22"/>
                <w:shd w:val="clear" w:color="auto" w:fill="FFFFFF"/>
              </w:rPr>
            </w:pPr>
          </w:p>
          <w:p w14:paraId="5A0E88E0" w14:textId="001EB1CF" w:rsidR="0014244C" w:rsidRPr="00176B98" w:rsidRDefault="00867C7F" w:rsidP="0014244C">
            <w:pPr>
              <w:tabs>
                <w:tab w:val="right" w:pos="4484"/>
              </w:tabs>
              <w:spacing w:line="276" w:lineRule="auto"/>
              <w:jc w:val="both"/>
              <w:rPr>
                <w:rFonts w:ascii="Arial" w:eastAsiaTheme="minorEastAsia" w:hAnsi="Arial" w:cs="Arial"/>
                <w:sz w:val="22"/>
                <w:szCs w:val="22"/>
              </w:rPr>
            </w:pPr>
            <w:r>
              <w:rPr>
                <w:rFonts w:ascii="Arial" w:eastAsiaTheme="minorEastAsia" w:hAnsi="Arial" w:cs="Arial"/>
                <w:sz w:val="22"/>
                <w:szCs w:val="22"/>
              </w:rPr>
              <w:t xml:space="preserve">Of the 24 </w:t>
            </w:r>
            <w:r w:rsidR="00176B98" w:rsidRPr="00176B98">
              <w:rPr>
                <w:rFonts w:ascii="Arial" w:eastAsiaTheme="minorEastAsia" w:hAnsi="Arial" w:cs="Arial"/>
                <w:sz w:val="22"/>
                <w:szCs w:val="22"/>
              </w:rPr>
              <w:t>l</w:t>
            </w:r>
            <w:r w:rsidR="0014244C" w:rsidRPr="00176B98">
              <w:rPr>
                <w:rFonts w:ascii="Arial" w:eastAsiaTheme="minorEastAsia" w:hAnsi="Arial" w:cs="Arial"/>
                <w:sz w:val="22"/>
                <w:szCs w:val="22"/>
              </w:rPr>
              <w:t>easeholder</w:t>
            </w:r>
            <w:r w:rsidR="00176B98" w:rsidRPr="00176B98">
              <w:rPr>
                <w:rFonts w:ascii="Arial" w:eastAsiaTheme="minorEastAsia" w:hAnsi="Arial" w:cs="Arial"/>
                <w:sz w:val="22"/>
                <w:szCs w:val="22"/>
              </w:rPr>
              <w:t>s</w:t>
            </w:r>
            <w:r>
              <w:rPr>
                <w:rFonts w:ascii="Arial" w:eastAsiaTheme="minorEastAsia" w:hAnsi="Arial" w:cs="Arial"/>
                <w:sz w:val="22"/>
                <w:szCs w:val="22"/>
              </w:rPr>
              <w:t xml:space="preserve"> who responded </w:t>
            </w:r>
            <w:r w:rsidR="0014244C" w:rsidRPr="00176B98">
              <w:rPr>
                <w:rFonts w:ascii="Arial" w:eastAsiaTheme="minorEastAsia" w:hAnsi="Arial" w:cs="Arial"/>
                <w:sz w:val="22"/>
                <w:szCs w:val="22"/>
              </w:rPr>
              <w:t>24</w:t>
            </w:r>
            <w:r w:rsidR="00176B98" w:rsidRPr="00176B98">
              <w:rPr>
                <w:rFonts w:ascii="Arial" w:eastAsiaTheme="minorEastAsia" w:hAnsi="Arial" w:cs="Arial"/>
                <w:sz w:val="22"/>
                <w:szCs w:val="22"/>
              </w:rPr>
              <w:t xml:space="preserve"> voted yes </w:t>
            </w:r>
            <w:r w:rsidR="0014244C" w:rsidRPr="00176B98">
              <w:rPr>
                <w:rFonts w:ascii="Arial" w:eastAsiaTheme="minorEastAsia" w:hAnsi="Arial" w:cs="Arial"/>
                <w:sz w:val="22"/>
                <w:szCs w:val="22"/>
              </w:rPr>
              <w:t>to continue</w:t>
            </w:r>
            <w:r w:rsidR="00176B98" w:rsidRPr="00176B98">
              <w:rPr>
                <w:rFonts w:ascii="Arial" w:eastAsiaTheme="minorEastAsia" w:hAnsi="Arial" w:cs="Arial"/>
                <w:sz w:val="22"/>
                <w:szCs w:val="22"/>
              </w:rPr>
              <w:t xml:space="preserve"> as a TMO, and </w:t>
            </w:r>
            <w:r>
              <w:rPr>
                <w:rFonts w:ascii="Arial" w:eastAsiaTheme="minorEastAsia" w:hAnsi="Arial" w:cs="Arial"/>
                <w:sz w:val="22"/>
                <w:szCs w:val="22"/>
              </w:rPr>
              <w:t xml:space="preserve">of the </w:t>
            </w:r>
            <w:r w:rsidR="0014244C" w:rsidRPr="00176B98">
              <w:rPr>
                <w:rFonts w:ascii="Arial" w:eastAsiaTheme="minorEastAsia" w:hAnsi="Arial" w:cs="Arial"/>
                <w:sz w:val="22"/>
                <w:szCs w:val="22"/>
              </w:rPr>
              <w:t>2</w:t>
            </w:r>
            <w:r>
              <w:rPr>
                <w:rFonts w:ascii="Arial" w:eastAsiaTheme="minorEastAsia" w:hAnsi="Arial" w:cs="Arial"/>
                <w:sz w:val="22"/>
                <w:szCs w:val="22"/>
              </w:rPr>
              <w:t>, 24</w:t>
            </w:r>
            <w:r w:rsidR="0014244C" w:rsidRPr="00176B98">
              <w:rPr>
                <w:rFonts w:ascii="Arial" w:eastAsiaTheme="minorEastAsia" w:hAnsi="Arial" w:cs="Arial"/>
                <w:sz w:val="22"/>
                <w:szCs w:val="22"/>
              </w:rPr>
              <w:t xml:space="preserve"> </w:t>
            </w:r>
            <w:r w:rsidR="00176B98" w:rsidRPr="00176B98">
              <w:rPr>
                <w:rFonts w:ascii="Arial" w:eastAsiaTheme="minorEastAsia" w:hAnsi="Arial" w:cs="Arial"/>
                <w:sz w:val="22"/>
                <w:szCs w:val="22"/>
              </w:rPr>
              <w:t>indicated that they were s</w:t>
            </w:r>
            <w:r w:rsidR="0014244C" w:rsidRPr="00176B98">
              <w:rPr>
                <w:rFonts w:ascii="Arial" w:eastAsiaTheme="minorEastAsia" w:hAnsi="Arial" w:cs="Arial"/>
                <w:sz w:val="22"/>
                <w:szCs w:val="22"/>
              </w:rPr>
              <w:t xml:space="preserve">atisfied with </w:t>
            </w:r>
            <w:r w:rsidR="00176B98" w:rsidRPr="00176B98">
              <w:rPr>
                <w:rFonts w:ascii="Arial" w:eastAsiaTheme="minorEastAsia" w:hAnsi="Arial" w:cs="Arial"/>
                <w:sz w:val="22"/>
                <w:szCs w:val="22"/>
              </w:rPr>
              <w:t xml:space="preserve">the </w:t>
            </w:r>
            <w:r w:rsidR="0014244C" w:rsidRPr="00176B98">
              <w:rPr>
                <w:rFonts w:ascii="Arial" w:eastAsiaTheme="minorEastAsia" w:hAnsi="Arial" w:cs="Arial"/>
                <w:sz w:val="22"/>
                <w:szCs w:val="22"/>
              </w:rPr>
              <w:t>TMO Management</w:t>
            </w:r>
            <w:r w:rsidR="00176B98" w:rsidRPr="00176B98">
              <w:rPr>
                <w:rFonts w:ascii="Arial" w:eastAsiaTheme="minorEastAsia" w:hAnsi="Arial" w:cs="Arial"/>
                <w:sz w:val="22"/>
                <w:szCs w:val="22"/>
              </w:rPr>
              <w:t xml:space="preserve">. </w:t>
            </w:r>
          </w:p>
          <w:p w14:paraId="0B6A20ED" w14:textId="77777777" w:rsidR="00176B98" w:rsidRPr="00176B98" w:rsidRDefault="00176B98" w:rsidP="0014244C">
            <w:pPr>
              <w:tabs>
                <w:tab w:val="right" w:pos="4484"/>
              </w:tabs>
              <w:spacing w:line="276" w:lineRule="auto"/>
              <w:jc w:val="both"/>
              <w:rPr>
                <w:rFonts w:ascii="Arial" w:eastAsiaTheme="minorEastAsia" w:hAnsi="Arial" w:cs="Arial"/>
                <w:sz w:val="22"/>
                <w:szCs w:val="22"/>
              </w:rPr>
            </w:pPr>
          </w:p>
          <w:p w14:paraId="0253340C" w14:textId="72B983F1" w:rsidR="0014244C" w:rsidRPr="00176B98" w:rsidRDefault="00176B98" w:rsidP="0014244C">
            <w:pPr>
              <w:tabs>
                <w:tab w:val="right" w:pos="4484"/>
              </w:tabs>
              <w:spacing w:line="276" w:lineRule="auto"/>
              <w:jc w:val="both"/>
              <w:rPr>
                <w:rFonts w:ascii="Arial" w:eastAsiaTheme="minorEastAsia" w:hAnsi="Arial" w:cs="Arial"/>
                <w:sz w:val="22"/>
                <w:szCs w:val="22"/>
              </w:rPr>
            </w:pPr>
            <w:r w:rsidRPr="00176B98">
              <w:rPr>
                <w:rFonts w:ascii="Arial" w:eastAsiaTheme="minorEastAsia" w:hAnsi="Arial" w:cs="Arial"/>
                <w:sz w:val="22"/>
                <w:szCs w:val="22"/>
              </w:rPr>
              <w:t xml:space="preserve">This constituted a </w:t>
            </w:r>
            <w:r w:rsidR="0014244C" w:rsidRPr="00176B98">
              <w:rPr>
                <w:rFonts w:ascii="Arial" w:eastAsiaTheme="minorEastAsia" w:hAnsi="Arial" w:cs="Arial"/>
                <w:sz w:val="22"/>
                <w:szCs w:val="22"/>
              </w:rPr>
              <w:t>35% overall response rate.</w:t>
            </w:r>
          </w:p>
          <w:p w14:paraId="43F07AC6" w14:textId="77777777" w:rsidR="0014244C" w:rsidRPr="004152CA" w:rsidRDefault="0014244C" w:rsidP="0014244C">
            <w:pPr>
              <w:pStyle w:val="ListParagraph"/>
              <w:tabs>
                <w:tab w:val="right" w:pos="4484"/>
              </w:tabs>
              <w:spacing w:line="276" w:lineRule="auto"/>
              <w:jc w:val="both"/>
              <w:rPr>
                <w:rStyle w:val="normaltextrun"/>
                <w:rFonts w:ascii="Arial" w:eastAsiaTheme="minorEastAsia" w:hAnsi="Arial" w:cs="Arial"/>
                <w:color w:val="FF0000"/>
                <w:sz w:val="22"/>
                <w:szCs w:val="22"/>
              </w:rPr>
            </w:pPr>
          </w:p>
          <w:p w14:paraId="4BB89915" w14:textId="21337FB3" w:rsidR="0014244C" w:rsidRPr="00176B98" w:rsidRDefault="0014244C" w:rsidP="00176B98">
            <w:pPr>
              <w:tabs>
                <w:tab w:val="right" w:pos="4484"/>
              </w:tabs>
              <w:spacing w:line="276" w:lineRule="auto"/>
              <w:jc w:val="both"/>
              <w:rPr>
                <w:rFonts w:ascii="Arial" w:eastAsiaTheme="minorEastAsia" w:hAnsi="Arial" w:cs="Arial"/>
                <w:sz w:val="22"/>
                <w:szCs w:val="22"/>
                <w:u w:val="single"/>
              </w:rPr>
            </w:pPr>
            <w:r w:rsidRPr="00176B98">
              <w:rPr>
                <w:rFonts w:ascii="Arial" w:eastAsiaTheme="minorEastAsia" w:hAnsi="Arial" w:cs="Arial"/>
                <w:sz w:val="22"/>
                <w:szCs w:val="22"/>
                <w:u w:val="single"/>
              </w:rPr>
              <w:t>Q&amp;A from SGM</w:t>
            </w:r>
          </w:p>
          <w:p w14:paraId="58BD81A6" w14:textId="0926C913" w:rsidR="0014244C" w:rsidRPr="00176B98" w:rsidRDefault="0014244C" w:rsidP="00176B98">
            <w:pPr>
              <w:tabs>
                <w:tab w:val="right" w:pos="4484"/>
              </w:tabs>
              <w:spacing w:line="276" w:lineRule="auto"/>
              <w:jc w:val="both"/>
              <w:rPr>
                <w:rFonts w:ascii="Arial" w:eastAsiaTheme="minorEastAsia" w:hAnsi="Arial" w:cs="Arial"/>
                <w:sz w:val="22"/>
                <w:szCs w:val="22"/>
              </w:rPr>
            </w:pPr>
            <w:r w:rsidRPr="00060D43">
              <w:rPr>
                <w:rFonts w:ascii="Arial" w:eastAsiaTheme="minorEastAsia" w:hAnsi="Arial" w:cs="Arial"/>
                <w:i/>
                <w:iCs/>
                <w:sz w:val="22"/>
                <w:szCs w:val="22"/>
              </w:rPr>
              <w:t>A</w:t>
            </w:r>
            <w:r w:rsidR="002D0FFA" w:rsidRPr="00060D43">
              <w:rPr>
                <w:rFonts w:ascii="Arial" w:eastAsiaTheme="minorEastAsia" w:hAnsi="Arial" w:cs="Arial"/>
                <w:i/>
                <w:iCs/>
                <w:sz w:val="22"/>
                <w:szCs w:val="22"/>
              </w:rPr>
              <w:t>nti-social behaviour</w:t>
            </w:r>
            <w:r w:rsidRPr="00176B98">
              <w:rPr>
                <w:rFonts w:ascii="Arial" w:eastAsiaTheme="minorEastAsia" w:hAnsi="Arial" w:cs="Arial"/>
                <w:sz w:val="22"/>
                <w:szCs w:val="22"/>
              </w:rPr>
              <w:t xml:space="preserve"> </w:t>
            </w:r>
            <w:r w:rsidR="00D12934" w:rsidRPr="00D12934">
              <w:rPr>
                <w:rFonts w:ascii="Arial" w:eastAsiaTheme="minorEastAsia" w:hAnsi="Arial" w:cs="Arial"/>
                <w:i/>
                <w:iCs/>
                <w:sz w:val="22"/>
                <w:szCs w:val="22"/>
              </w:rPr>
              <w:t>(ABS)</w:t>
            </w:r>
            <w:r w:rsidR="00D12934">
              <w:rPr>
                <w:rFonts w:ascii="Arial" w:eastAsiaTheme="minorEastAsia" w:hAnsi="Arial" w:cs="Arial"/>
                <w:sz w:val="22"/>
                <w:szCs w:val="22"/>
              </w:rPr>
              <w:t xml:space="preserve"> </w:t>
            </w:r>
            <w:r w:rsidRPr="00176B98">
              <w:rPr>
                <w:rFonts w:ascii="Arial" w:eastAsiaTheme="minorEastAsia" w:hAnsi="Arial" w:cs="Arial"/>
                <w:sz w:val="22"/>
                <w:szCs w:val="22"/>
              </w:rPr>
              <w:t xml:space="preserve">– </w:t>
            </w:r>
            <w:r w:rsidR="002D0FFA">
              <w:rPr>
                <w:rFonts w:ascii="Arial" w:eastAsiaTheme="minorEastAsia" w:hAnsi="Arial" w:cs="Arial"/>
                <w:sz w:val="22"/>
                <w:szCs w:val="22"/>
              </w:rPr>
              <w:t xml:space="preserve">There </w:t>
            </w:r>
            <w:r w:rsidR="00867C7F">
              <w:rPr>
                <w:rFonts w:ascii="Arial" w:eastAsiaTheme="minorEastAsia" w:hAnsi="Arial" w:cs="Arial"/>
                <w:sz w:val="22"/>
                <w:szCs w:val="22"/>
              </w:rPr>
              <w:t>were</w:t>
            </w:r>
            <w:r w:rsidR="002D0FFA">
              <w:rPr>
                <w:rFonts w:ascii="Arial" w:eastAsiaTheme="minorEastAsia" w:hAnsi="Arial" w:cs="Arial"/>
                <w:sz w:val="22"/>
                <w:szCs w:val="22"/>
              </w:rPr>
              <w:t xml:space="preserve"> </w:t>
            </w:r>
            <w:r w:rsidRPr="00176B98">
              <w:rPr>
                <w:rFonts w:ascii="Arial" w:eastAsiaTheme="minorEastAsia" w:hAnsi="Arial" w:cs="Arial"/>
                <w:sz w:val="22"/>
                <w:szCs w:val="22"/>
              </w:rPr>
              <w:t>specific issues that</w:t>
            </w:r>
            <w:r w:rsidR="002D0FFA">
              <w:rPr>
                <w:rFonts w:ascii="Arial" w:eastAsiaTheme="minorEastAsia" w:hAnsi="Arial" w:cs="Arial"/>
                <w:sz w:val="22"/>
                <w:szCs w:val="22"/>
              </w:rPr>
              <w:t xml:space="preserve"> were not to be d</w:t>
            </w:r>
            <w:r w:rsidRPr="00176B98">
              <w:rPr>
                <w:rFonts w:ascii="Arial" w:eastAsiaTheme="minorEastAsia" w:hAnsi="Arial" w:cs="Arial"/>
                <w:sz w:val="22"/>
                <w:szCs w:val="22"/>
              </w:rPr>
              <w:t>iscussed</w:t>
            </w:r>
            <w:r w:rsidR="002D0FFA">
              <w:rPr>
                <w:rFonts w:ascii="Arial" w:eastAsiaTheme="minorEastAsia" w:hAnsi="Arial" w:cs="Arial"/>
                <w:sz w:val="22"/>
                <w:szCs w:val="22"/>
              </w:rPr>
              <w:t xml:space="preserve"> openly at the AGM due to confidentiality. If any members have specific issues with ABS please inform the TMO Manager. </w:t>
            </w:r>
            <w:r w:rsidRPr="00176B98">
              <w:rPr>
                <w:rFonts w:ascii="Arial" w:eastAsiaTheme="minorEastAsia" w:hAnsi="Arial" w:cs="Arial"/>
                <w:sz w:val="22"/>
                <w:szCs w:val="22"/>
              </w:rPr>
              <w:t xml:space="preserve"> </w:t>
            </w:r>
          </w:p>
          <w:p w14:paraId="535C7FCE" w14:textId="77777777" w:rsidR="00176B98" w:rsidRDefault="00176B98" w:rsidP="00176B98">
            <w:pPr>
              <w:tabs>
                <w:tab w:val="right" w:pos="4484"/>
              </w:tabs>
              <w:spacing w:line="276" w:lineRule="auto"/>
              <w:jc w:val="both"/>
              <w:rPr>
                <w:rFonts w:ascii="Arial" w:eastAsiaTheme="minorEastAsia" w:hAnsi="Arial" w:cs="Arial"/>
                <w:sz w:val="22"/>
                <w:szCs w:val="22"/>
              </w:rPr>
            </w:pPr>
          </w:p>
          <w:p w14:paraId="533AD233" w14:textId="65C8604B" w:rsidR="0014244C" w:rsidRPr="00176B98" w:rsidRDefault="0014244C" w:rsidP="00176B98">
            <w:pPr>
              <w:tabs>
                <w:tab w:val="right" w:pos="4484"/>
              </w:tabs>
              <w:spacing w:line="276" w:lineRule="auto"/>
              <w:jc w:val="both"/>
              <w:rPr>
                <w:rFonts w:ascii="Arial" w:eastAsiaTheme="minorEastAsia" w:hAnsi="Arial" w:cs="Arial"/>
                <w:sz w:val="22"/>
                <w:szCs w:val="22"/>
              </w:rPr>
            </w:pPr>
            <w:r w:rsidRPr="00060D43">
              <w:rPr>
                <w:rFonts w:ascii="Arial" w:eastAsiaTheme="minorEastAsia" w:hAnsi="Arial" w:cs="Arial"/>
                <w:i/>
                <w:iCs/>
                <w:sz w:val="22"/>
                <w:szCs w:val="22"/>
              </w:rPr>
              <w:lastRenderedPageBreak/>
              <w:t>Scaffolding</w:t>
            </w:r>
            <w:r w:rsidR="002D0FFA" w:rsidRPr="00060D43">
              <w:rPr>
                <w:rFonts w:ascii="Arial" w:eastAsiaTheme="minorEastAsia" w:hAnsi="Arial" w:cs="Arial"/>
                <w:i/>
                <w:iCs/>
                <w:sz w:val="22"/>
                <w:szCs w:val="22"/>
              </w:rPr>
              <w:t xml:space="preserve"> up around the estate</w:t>
            </w:r>
            <w:r w:rsidRPr="00176B98">
              <w:rPr>
                <w:rFonts w:ascii="Arial" w:eastAsiaTheme="minorEastAsia" w:hAnsi="Arial" w:cs="Arial"/>
                <w:sz w:val="22"/>
                <w:szCs w:val="22"/>
              </w:rPr>
              <w:t xml:space="preserve"> – </w:t>
            </w:r>
            <w:r w:rsidR="002D0FFA">
              <w:rPr>
                <w:rFonts w:ascii="Arial" w:eastAsiaTheme="minorEastAsia" w:hAnsi="Arial" w:cs="Arial"/>
                <w:sz w:val="22"/>
                <w:szCs w:val="22"/>
              </w:rPr>
              <w:t xml:space="preserve">There </w:t>
            </w:r>
            <w:r w:rsidR="00867C7F">
              <w:rPr>
                <w:rFonts w:ascii="Arial" w:eastAsiaTheme="minorEastAsia" w:hAnsi="Arial" w:cs="Arial"/>
                <w:sz w:val="22"/>
                <w:szCs w:val="22"/>
              </w:rPr>
              <w:t>were</w:t>
            </w:r>
            <w:r w:rsidR="002D0FFA">
              <w:rPr>
                <w:rFonts w:ascii="Arial" w:eastAsiaTheme="minorEastAsia" w:hAnsi="Arial" w:cs="Arial"/>
                <w:sz w:val="22"/>
                <w:szCs w:val="22"/>
              </w:rPr>
              <w:t xml:space="preserve"> </w:t>
            </w:r>
            <w:r w:rsidR="00F333F9">
              <w:rPr>
                <w:rFonts w:ascii="Arial" w:eastAsiaTheme="minorEastAsia" w:hAnsi="Arial" w:cs="Arial"/>
                <w:sz w:val="22"/>
                <w:szCs w:val="22"/>
              </w:rPr>
              <w:t>several</w:t>
            </w:r>
            <w:r w:rsidRPr="00176B98">
              <w:rPr>
                <w:rFonts w:ascii="Arial" w:eastAsiaTheme="minorEastAsia" w:hAnsi="Arial" w:cs="Arial"/>
                <w:sz w:val="22"/>
                <w:szCs w:val="22"/>
              </w:rPr>
              <w:t xml:space="preserve"> scaffolding</w:t>
            </w:r>
            <w:r w:rsidR="002D0FFA">
              <w:rPr>
                <w:rFonts w:ascii="Arial" w:eastAsiaTheme="minorEastAsia" w:hAnsi="Arial" w:cs="Arial"/>
                <w:sz w:val="22"/>
                <w:szCs w:val="22"/>
              </w:rPr>
              <w:t xml:space="preserve"> structures</w:t>
            </w:r>
            <w:r w:rsidRPr="00176B98">
              <w:rPr>
                <w:rFonts w:ascii="Arial" w:eastAsiaTheme="minorEastAsia" w:hAnsi="Arial" w:cs="Arial"/>
                <w:sz w:val="22"/>
                <w:szCs w:val="22"/>
              </w:rPr>
              <w:t xml:space="preserve"> which were </w:t>
            </w:r>
            <w:r w:rsidR="00DD1724" w:rsidRPr="00176B98">
              <w:rPr>
                <w:rFonts w:ascii="Arial" w:eastAsiaTheme="minorEastAsia" w:hAnsi="Arial" w:cs="Arial"/>
                <w:sz w:val="22"/>
                <w:szCs w:val="22"/>
              </w:rPr>
              <w:t>erected,</w:t>
            </w:r>
            <w:r w:rsidR="002D0FFA">
              <w:rPr>
                <w:rFonts w:ascii="Arial" w:eastAsiaTheme="minorEastAsia" w:hAnsi="Arial" w:cs="Arial"/>
                <w:sz w:val="22"/>
                <w:szCs w:val="22"/>
              </w:rPr>
              <w:t xml:space="preserve"> and some have now </w:t>
            </w:r>
            <w:r w:rsidRPr="00176B98">
              <w:rPr>
                <w:rFonts w:ascii="Arial" w:eastAsiaTheme="minorEastAsia" w:hAnsi="Arial" w:cs="Arial"/>
                <w:sz w:val="22"/>
                <w:szCs w:val="22"/>
              </w:rPr>
              <w:t>been removed after several emails</w:t>
            </w:r>
            <w:r w:rsidR="002D0FFA">
              <w:rPr>
                <w:rFonts w:ascii="Arial" w:eastAsiaTheme="minorEastAsia" w:hAnsi="Arial" w:cs="Arial"/>
                <w:sz w:val="22"/>
                <w:szCs w:val="22"/>
              </w:rPr>
              <w:t xml:space="preserve"> to the </w:t>
            </w:r>
            <w:r w:rsidR="00867C7F">
              <w:rPr>
                <w:rFonts w:ascii="Arial" w:eastAsiaTheme="minorEastAsia" w:hAnsi="Arial" w:cs="Arial"/>
                <w:sz w:val="22"/>
                <w:szCs w:val="22"/>
              </w:rPr>
              <w:t>C</w:t>
            </w:r>
            <w:r w:rsidR="002D0FFA">
              <w:rPr>
                <w:rFonts w:ascii="Arial" w:eastAsiaTheme="minorEastAsia" w:hAnsi="Arial" w:cs="Arial"/>
                <w:sz w:val="22"/>
                <w:szCs w:val="22"/>
              </w:rPr>
              <w:t>ouncil.</w:t>
            </w:r>
            <w:r w:rsidRPr="00176B98">
              <w:rPr>
                <w:rFonts w:ascii="Arial" w:eastAsiaTheme="minorEastAsia" w:hAnsi="Arial" w:cs="Arial"/>
                <w:sz w:val="22"/>
                <w:szCs w:val="22"/>
              </w:rPr>
              <w:t xml:space="preserve"> </w:t>
            </w:r>
            <w:r w:rsidR="00DD1724">
              <w:rPr>
                <w:rFonts w:ascii="Arial" w:eastAsiaTheme="minorEastAsia" w:hAnsi="Arial" w:cs="Arial"/>
                <w:sz w:val="22"/>
                <w:szCs w:val="22"/>
              </w:rPr>
              <w:t>GB informed that t</w:t>
            </w:r>
            <w:r w:rsidRPr="00176B98">
              <w:rPr>
                <w:rFonts w:ascii="Arial" w:eastAsiaTheme="minorEastAsia" w:hAnsi="Arial" w:cs="Arial"/>
                <w:sz w:val="22"/>
                <w:szCs w:val="22"/>
              </w:rPr>
              <w:t xml:space="preserve">he one at </w:t>
            </w:r>
            <w:proofErr w:type="spellStart"/>
            <w:r w:rsidRPr="00176B98">
              <w:rPr>
                <w:rFonts w:ascii="Arial" w:eastAsiaTheme="minorEastAsia" w:hAnsi="Arial" w:cs="Arial"/>
                <w:sz w:val="22"/>
                <w:szCs w:val="22"/>
              </w:rPr>
              <w:t>Delarch</w:t>
            </w:r>
            <w:proofErr w:type="spellEnd"/>
            <w:r w:rsidRPr="00176B98">
              <w:rPr>
                <w:rFonts w:ascii="Arial" w:eastAsiaTheme="minorEastAsia" w:hAnsi="Arial" w:cs="Arial"/>
                <w:sz w:val="22"/>
                <w:szCs w:val="22"/>
              </w:rPr>
              <w:t xml:space="preserve"> </w:t>
            </w:r>
            <w:r w:rsidR="00F333F9">
              <w:rPr>
                <w:rFonts w:ascii="Arial" w:eastAsiaTheme="minorEastAsia" w:hAnsi="Arial" w:cs="Arial"/>
                <w:sz w:val="22"/>
                <w:szCs w:val="22"/>
              </w:rPr>
              <w:t xml:space="preserve">House </w:t>
            </w:r>
            <w:r w:rsidRPr="00176B98">
              <w:rPr>
                <w:rFonts w:ascii="Arial" w:eastAsiaTheme="minorEastAsia" w:hAnsi="Arial" w:cs="Arial"/>
                <w:sz w:val="22"/>
                <w:szCs w:val="22"/>
              </w:rPr>
              <w:t xml:space="preserve">was </w:t>
            </w:r>
            <w:r w:rsidR="00F333F9">
              <w:rPr>
                <w:rFonts w:ascii="Arial" w:eastAsiaTheme="minorEastAsia" w:hAnsi="Arial" w:cs="Arial"/>
                <w:sz w:val="22"/>
                <w:szCs w:val="22"/>
              </w:rPr>
              <w:t>put up to resolve a</w:t>
            </w:r>
            <w:r w:rsidRPr="00176B98">
              <w:rPr>
                <w:rFonts w:ascii="Arial" w:eastAsiaTheme="minorEastAsia" w:hAnsi="Arial" w:cs="Arial"/>
                <w:sz w:val="22"/>
                <w:szCs w:val="22"/>
              </w:rPr>
              <w:t xml:space="preserve"> pest control issue and will need further works to be done despite them being taken down. </w:t>
            </w:r>
            <w:r w:rsidR="00DD1724">
              <w:rPr>
                <w:rFonts w:ascii="Arial" w:eastAsiaTheme="minorEastAsia" w:hAnsi="Arial" w:cs="Arial"/>
                <w:sz w:val="22"/>
                <w:szCs w:val="22"/>
              </w:rPr>
              <w:t xml:space="preserve">We are still </w:t>
            </w:r>
            <w:r w:rsidRPr="00176B98">
              <w:rPr>
                <w:rFonts w:ascii="Arial" w:eastAsiaTheme="minorEastAsia" w:hAnsi="Arial" w:cs="Arial"/>
                <w:sz w:val="22"/>
                <w:szCs w:val="22"/>
              </w:rPr>
              <w:t xml:space="preserve">awaiting </w:t>
            </w:r>
            <w:r w:rsidR="00DD1724">
              <w:rPr>
                <w:rFonts w:ascii="Arial" w:eastAsiaTheme="minorEastAsia" w:hAnsi="Arial" w:cs="Arial"/>
                <w:sz w:val="22"/>
                <w:szCs w:val="22"/>
              </w:rPr>
              <w:t xml:space="preserve">an update from </w:t>
            </w:r>
            <w:r w:rsidRPr="00176B98">
              <w:rPr>
                <w:rFonts w:ascii="Arial" w:eastAsiaTheme="minorEastAsia" w:hAnsi="Arial" w:cs="Arial"/>
                <w:sz w:val="22"/>
                <w:szCs w:val="22"/>
              </w:rPr>
              <w:t xml:space="preserve">Southwark </w:t>
            </w:r>
            <w:r w:rsidR="00867C7F">
              <w:rPr>
                <w:rFonts w:ascii="Arial" w:eastAsiaTheme="minorEastAsia" w:hAnsi="Arial" w:cs="Arial"/>
                <w:sz w:val="22"/>
                <w:szCs w:val="22"/>
              </w:rPr>
              <w:t>C</w:t>
            </w:r>
            <w:r w:rsidR="00DD1724">
              <w:rPr>
                <w:rFonts w:ascii="Arial" w:eastAsiaTheme="minorEastAsia" w:hAnsi="Arial" w:cs="Arial"/>
                <w:sz w:val="22"/>
                <w:szCs w:val="22"/>
              </w:rPr>
              <w:t>ouncil as to</w:t>
            </w:r>
            <w:r w:rsidRPr="00176B98">
              <w:rPr>
                <w:rFonts w:ascii="Arial" w:eastAsiaTheme="minorEastAsia" w:hAnsi="Arial" w:cs="Arial"/>
                <w:sz w:val="22"/>
                <w:szCs w:val="22"/>
              </w:rPr>
              <w:t xml:space="preserve"> the need for other works. </w:t>
            </w:r>
            <w:r w:rsidR="00DD1724">
              <w:rPr>
                <w:rFonts w:ascii="Arial" w:eastAsiaTheme="minorEastAsia" w:hAnsi="Arial" w:cs="Arial"/>
                <w:sz w:val="22"/>
                <w:szCs w:val="22"/>
              </w:rPr>
              <w:t>JR informed that i</w:t>
            </w:r>
            <w:r w:rsidRPr="00176B98">
              <w:rPr>
                <w:rFonts w:ascii="Arial" w:eastAsiaTheme="minorEastAsia" w:hAnsi="Arial" w:cs="Arial"/>
                <w:sz w:val="22"/>
                <w:szCs w:val="22"/>
              </w:rPr>
              <w:t>f these works are</w:t>
            </w:r>
            <w:r w:rsidR="00DD1724">
              <w:rPr>
                <w:rFonts w:ascii="Arial" w:eastAsiaTheme="minorEastAsia" w:hAnsi="Arial" w:cs="Arial"/>
                <w:sz w:val="22"/>
                <w:szCs w:val="22"/>
              </w:rPr>
              <w:t xml:space="preserve"> related to </w:t>
            </w:r>
            <w:r w:rsidRPr="00176B98">
              <w:rPr>
                <w:rFonts w:ascii="Arial" w:eastAsiaTheme="minorEastAsia" w:hAnsi="Arial" w:cs="Arial"/>
                <w:sz w:val="22"/>
                <w:szCs w:val="22"/>
              </w:rPr>
              <w:t>disrepair</w:t>
            </w:r>
            <w:r w:rsidR="00DD1724">
              <w:rPr>
                <w:rFonts w:ascii="Arial" w:eastAsiaTheme="minorEastAsia" w:hAnsi="Arial" w:cs="Arial"/>
                <w:sz w:val="22"/>
                <w:szCs w:val="22"/>
              </w:rPr>
              <w:t xml:space="preserve"> </w:t>
            </w:r>
            <w:r w:rsidR="00867C7F">
              <w:rPr>
                <w:rFonts w:ascii="Arial" w:eastAsiaTheme="minorEastAsia" w:hAnsi="Arial" w:cs="Arial"/>
                <w:sz w:val="22"/>
                <w:szCs w:val="22"/>
              </w:rPr>
              <w:t xml:space="preserve">cases, </w:t>
            </w:r>
            <w:r w:rsidRPr="00176B98">
              <w:rPr>
                <w:rFonts w:ascii="Arial" w:eastAsiaTheme="minorEastAsia" w:hAnsi="Arial" w:cs="Arial"/>
                <w:sz w:val="22"/>
                <w:szCs w:val="22"/>
              </w:rPr>
              <w:t xml:space="preserve">then </w:t>
            </w:r>
            <w:r w:rsidR="00DD1724">
              <w:rPr>
                <w:rFonts w:ascii="Arial" w:eastAsiaTheme="minorEastAsia" w:hAnsi="Arial" w:cs="Arial"/>
                <w:sz w:val="22"/>
                <w:szCs w:val="22"/>
              </w:rPr>
              <w:t>it</w:t>
            </w:r>
            <w:r w:rsidRPr="00176B98">
              <w:rPr>
                <w:rFonts w:ascii="Arial" w:eastAsiaTheme="minorEastAsia" w:hAnsi="Arial" w:cs="Arial"/>
                <w:sz w:val="22"/>
                <w:szCs w:val="22"/>
              </w:rPr>
              <w:t xml:space="preserve"> may take longer but the TMO Manager will keep an eye on this.</w:t>
            </w:r>
          </w:p>
          <w:p w14:paraId="190E3267" w14:textId="77777777" w:rsidR="00DD1724" w:rsidRDefault="00DD1724" w:rsidP="00DD1724">
            <w:pPr>
              <w:tabs>
                <w:tab w:val="right" w:pos="4484"/>
              </w:tabs>
              <w:spacing w:line="276" w:lineRule="auto"/>
              <w:jc w:val="both"/>
              <w:rPr>
                <w:rFonts w:ascii="Arial" w:eastAsiaTheme="minorEastAsia" w:hAnsi="Arial" w:cs="Arial"/>
                <w:sz w:val="22"/>
                <w:szCs w:val="22"/>
              </w:rPr>
            </w:pPr>
          </w:p>
          <w:p w14:paraId="386029CA" w14:textId="3290D37A" w:rsidR="0014244C" w:rsidRPr="00176B98" w:rsidRDefault="0014244C" w:rsidP="00DD1724">
            <w:pPr>
              <w:tabs>
                <w:tab w:val="right" w:pos="4484"/>
              </w:tabs>
              <w:spacing w:line="276" w:lineRule="auto"/>
              <w:jc w:val="both"/>
              <w:rPr>
                <w:rFonts w:ascii="Arial" w:eastAsiaTheme="minorEastAsia" w:hAnsi="Arial" w:cs="Arial"/>
                <w:sz w:val="22"/>
                <w:szCs w:val="22"/>
              </w:rPr>
            </w:pPr>
            <w:r w:rsidRPr="00060D43">
              <w:rPr>
                <w:rFonts w:ascii="Arial" w:eastAsiaTheme="minorEastAsia" w:hAnsi="Arial" w:cs="Arial"/>
                <w:i/>
                <w:iCs/>
                <w:sz w:val="22"/>
                <w:szCs w:val="22"/>
              </w:rPr>
              <w:t>Rubbish Shoots</w:t>
            </w:r>
            <w:r w:rsidRPr="00176B98">
              <w:rPr>
                <w:rFonts w:ascii="Arial" w:eastAsiaTheme="minorEastAsia" w:hAnsi="Arial" w:cs="Arial"/>
                <w:sz w:val="22"/>
                <w:szCs w:val="22"/>
              </w:rPr>
              <w:t xml:space="preserve"> – </w:t>
            </w:r>
            <w:r w:rsidR="00DD1724">
              <w:rPr>
                <w:rFonts w:ascii="Arial" w:eastAsiaTheme="minorEastAsia" w:hAnsi="Arial" w:cs="Arial"/>
                <w:sz w:val="22"/>
                <w:szCs w:val="22"/>
              </w:rPr>
              <w:t>It was queried at the SGM in February as to why</w:t>
            </w:r>
            <w:r w:rsidR="00060D43">
              <w:rPr>
                <w:rFonts w:ascii="Arial" w:eastAsiaTheme="minorEastAsia" w:hAnsi="Arial" w:cs="Arial"/>
                <w:sz w:val="22"/>
                <w:szCs w:val="22"/>
              </w:rPr>
              <w:t xml:space="preserve"> the bin shoots where being replaced and JN informed us that this was</w:t>
            </w:r>
            <w:r w:rsidR="00DD1724">
              <w:rPr>
                <w:rFonts w:ascii="Arial" w:eastAsiaTheme="minorEastAsia" w:hAnsi="Arial" w:cs="Arial"/>
                <w:sz w:val="22"/>
                <w:szCs w:val="22"/>
              </w:rPr>
              <w:t xml:space="preserve"> </w:t>
            </w:r>
            <w:r w:rsidRPr="00176B98">
              <w:rPr>
                <w:rFonts w:ascii="Arial" w:eastAsiaTheme="minorEastAsia" w:hAnsi="Arial" w:cs="Arial"/>
                <w:sz w:val="22"/>
                <w:szCs w:val="22"/>
              </w:rPr>
              <w:t xml:space="preserve">Southwark’s fire risk </w:t>
            </w:r>
            <w:r w:rsidR="00060D43" w:rsidRPr="00176B98">
              <w:rPr>
                <w:rFonts w:ascii="Arial" w:eastAsiaTheme="minorEastAsia" w:hAnsi="Arial" w:cs="Arial"/>
                <w:sz w:val="22"/>
                <w:szCs w:val="22"/>
              </w:rPr>
              <w:t>assessment,</w:t>
            </w:r>
            <w:r w:rsidRPr="00176B98">
              <w:rPr>
                <w:rFonts w:ascii="Arial" w:eastAsiaTheme="minorEastAsia" w:hAnsi="Arial" w:cs="Arial"/>
                <w:sz w:val="22"/>
                <w:szCs w:val="22"/>
              </w:rPr>
              <w:t xml:space="preserve"> and </w:t>
            </w:r>
            <w:r w:rsidR="00867C7F">
              <w:rPr>
                <w:rFonts w:ascii="Arial" w:eastAsiaTheme="minorEastAsia" w:hAnsi="Arial" w:cs="Arial"/>
                <w:sz w:val="22"/>
                <w:szCs w:val="22"/>
              </w:rPr>
              <w:t xml:space="preserve">that </w:t>
            </w:r>
            <w:r w:rsidRPr="00176B98">
              <w:rPr>
                <w:rFonts w:ascii="Arial" w:eastAsiaTheme="minorEastAsia" w:hAnsi="Arial" w:cs="Arial"/>
                <w:sz w:val="22"/>
                <w:szCs w:val="22"/>
              </w:rPr>
              <w:t xml:space="preserve">this </w:t>
            </w:r>
            <w:r w:rsidR="00867C7F">
              <w:rPr>
                <w:rFonts w:ascii="Arial" w:eastAsiaTheme="minorEastAsia" w:hAnsi="Arial" w:cs="Arial"/>
                <w:sz w:val="22"/>
                <w:szCs w:val="22"/>
              </w:rPr>
              <w:t xml:space="preserve">has now </w:t>
            </w:r>
            <w:r w:rsidRPr="00176B98">
              <w:rPr>
                <w:rFonts w:ascii="Arial" w:eastAsiaTheme="minorEastAsia" w:hAnsi="Arial" w:cs="Arial"/>
                <w:sz w:val="22"/>
                <w:szCs w:val="22"/>
              </w:rPr>
              <w:t xml:space="preserve">been completed. </w:t>
            </w:r>
          </w:p>
          <w:p w14:paraId="79F1169E" w14:textId="77777777" w:rsidR="00060D43" w:rsidRDefault="00060D43" w:rsidP="00060D43">
            <w:pPr>
              <w:tabs>
                <w:tab w:val="right" w:pos="4484"/>
              </w:tabs>
              <w:spacing w:line="276" w:lineRule="auto"/>
              <w:jc w:val="both"/>
              <w:rPr>
                <w:rFonts w:ascii="Arial" w:eastAsiaTheme="minorEastAsia" w:hAnsi="Arial" w:cs="Arial"/>
                <w:sz w:val="22"/>
                <w:szCs w:val="22"/>
              </w:rPr>
            </w:pPr>
          </w:p>
          <w:p w14:paraId="301BB433" w14:textId="1A4DFD67" w:rsidR="0014244C" w:rsidRPr="00176B98" w:rsidRDefault="0014244C" w:rsidP="00060D43">
            <w:pPr>
              <w:tabs>
                <w:tab w:val="right" w:pos="4484"/>
              </w:tabs>
              <w:spacing w:line="276" w:lineRule="auto"/>
              <w:jc w:val="both"/>
              <w:rPr>
                <w:rFonts w:ascii="Arial" w:eastAsiaTheme="minorEastAsia" w:hAnsi="Arial" w:cs="Arial"/>
                <w:sz w:val="22"/>
                <w:szCs w:val="22"/>
              </w:rPr>
            </w:pPr>
            <w:r w:rsidRPr="00060D43">
              <w:rPr>
                <w:rFonts w:ascii="Arial" w:eastAsiaTheme="minorEastAsia" w:hAnsi="Arial" w:cs="Arial"/>
                <w:i/>
                <w:iCs/>
                <w:sz w:val="22"/>
                <w:szCs w:val="22"/>
              </w:rPr>
              <w:t>TRA Hall</w:t>
            </w:r>
            <w:r w:rsidRPr="00176B98">
              <w:rPr>
                <w:rFonts w:ascii="Arial" w:eastAsiaTheme="minorEastAsia" w:hAnsi="Arial" w:cs="Arial"/>
                <w:sz w:val="22"/>
                <w:szCs w:val="22"/>
              </w:rPr>
              <w:t xml:space="preserve"> – </w:t>
            </w:r>
            <w:r w:rsidR="00867C7F">
              <w:rPr>
                <w:rFonts w:ascii="Arial" w:eastAsiaTheme="minorEastAsia" w:hAnsi="Arial" w:cs="Arial"/>
                <w:sz w:val="22"/>
                <w:szCs w:val="22"/>
              </w:rPr>
              <w:t>The Hall is s</w:t>
            </w:r>
            <w:r w:rsidRPr="00176B98">
              <w:rPr>
                <w:rFonts w:ascii="Arial" w:eastAsiaTheme="minorEastAsia" w:hAnsi="Arial" w:cs="Arial"/>
                <w:sz w:val="22"/>
                <w:szCs w:val="22"/>
              </w:rPr>
              <w:t xml:space="preserve">till in a </w:t>
            </w:r>
            <w:r w:rsidR="00867C7F">
              <w:rPr>
                <w:rFonts w:ascii="Arial" w:eastAsiaTheme="minorEastAsia" w:hAnsi="Arial" w:cs="Arial"/>
                <w:sz w:val="22"/>
                <w:szCs w:val="22"/>
              </w:rPr>
              <w:t xml:space="preserve">very </w:t>
            </w:r>
            <w:r w:rsidRPr="00176B98">
              <w:rPr>
                <w:rFonts w:ascii="Arial" w:eastAsiaTheme="minorEastAsia" w:hAnsi="Arial" w:cs="Arial"/>
                <w:sz w:val="22"/>
                <w:szCs w:val="22"/>
              </w:rPr>
              <w:t xml:space="preserve">bad condition. This TRA Hall is still Southwark owned and ST and OOD have gone in and tried to clean up the area, so that we can make a case to Southwark about how badly this needs to </w:t>
            </w:r>
            <w:r w:rsidR="005709C9">
              <w:rPr>
                <w:rFonts w:ascii="Arial" w:eastAsiaTheme="minorEastAsia" w:hAnsi="Arial" w:cs="Arial"/>
                <w:sz w:val="22"/>
                <w:szCs w:val="22"/>
              </w:rPr>
              <w:t xml:space="preserve">refurbished </w:t>
            </w:r>
            <w:r w:rsidRPr="00176B98">
              <w:rPr>
                <w:rFonts w:ascii="Arial" w:eastAsiaTheme="minorEastAsia" w:hAnsi="Arial" w:cs="Arial"/>
                <w:sz w:val="22"/>
                <w:szCs w:val="22"/>
              </w:rPr>
              <w:t xml:space="preserve">as we would like to use the space. Although this is not a priority at the moment for the TMO, the new repairs committee could take this on. </w:t>
            </w:r>
          </w:p>
          <w:p w14:paraId="15D76F93" w14:textId="77777777" w:rsidR="00060D43" w:rsidRDefault="00060D43" w:rsidP="00176B98">
            <w:pPr>
              <w:tabs>
                <w:tab w:val="right" w:pos="4484"/>
              </w:tabs>
              <w:spacing w:line="276" w:lineRule="auto"/>
              <w:ind w:left="1440"/>
              <w:jc w:val="both"/>
              <w:rPr>
                <w:rFonts w:ascii="Arial" w:eastAsiaTheme="minorEastAsia" w:hAnsi="Arial" w:cs="Arial"/>
                <w:sz w:val="22"/>
                <w:szCs w:val="22"/>
              </w:rPr>
            </w:pPr>
          </w:p>
          <w:p w14:paraId="47731D6A" w14:textId="2A21471A" w:rsidR="00060D43" w:rsidRDefault="0014244C" w:rsidP="00060D43">
            <w:pPr>
              <w:tabs>
                <w:tab w:val="right" w:pos="4484"/>
              </w:tabs>
              <w:spacing w:line="276" w:lineRule="auto"/>
              <w:jc w:val="both"/>
              <w:rPr>
                <w:rFonts w:ascii="Arial" w:eastAsiaTheme="minorEastAsia" w:hAnsi="Arial" w:cs="Arial"/>
                <w:sz w:val="22"/>
                <w:szCs w:val="22"/>
              </w:rPr>
            </w:pPr>
            <w:r w:rsidRPr="00176B98">
              <w:rPr>
                <w:rFonts w:ascii="Arial" w:eastAsiaTheme="minorEastAsia" w:hAnsi="Arial" w:cs="Arial"/>
                <w:sz w:val="22"/>
                <w:szCs w:val="22"/>
              </w:rPr>
              <w:t xml:space="preserve">Q: </w:t>
            </w:r>
            <w:r w:rsidR="00060D43">
              <w:rPr>
                <w:rFonts w:ascii="Arial" w:eastAsiaTheme="minorEastAsia" w:hAnsi="Arial" w:cs="Arial"/>
                <w:sz w:val="22"/>
                <w:szCs w:val="22"/>
              </w:rPr>
              <w:t>W</w:t>
            </w:r>
            <w:r w:rsidRPr="00176B98">
              <w:rPr>
                <w:rFonts w:ascii="Arial" w:eastAsiaTheme="minorEastAsia" w:hAnsi="Arial" w:cs="Arial"/>
                <w:sz w:val="22"/>
                <w:szCs w:val="22"/>
              </w:rPr>
              <w:t>hat do we want the space to be u</w:t>
            </w:r>
            <w:r w:rsidR="00060D43">
              <w:rPr>
                <w:rFonts w:ascii="Arial" w:eastAsiaTheme="minorEastAsia" w:hAnsi="Arial" w:cs="Arial"/>
                <w:sz w:val="22"/>
                <w:szCs w:val="22"/>
              </w:rPr>
              <w:t>s</w:t>
            </w:r>
            <w:r w:rsidRPr="00176B98">
              <w:rPr>
                <w:rFonts w:ascii="Arial" w:eastAsiaTheme="minorEastAsia" w:hAnsi="Arial" w:cs="Arial"/>
                <w:sz w:val="22"/>
                <w:szCs w:val="22"/>
              </w:rPr>
              <w:t xml:space="preserve">ed for? </w:t>
            </w:r>
          </w:p>
          <w:p w14:paraId="73A16CBC" w14:textId="1FEF1482" w:rsidR="0014244C" w:rsidRPr="00176B98" w:rsidRDefault="00060D43" w:rsidP="00060D43">
            <w:pPr>
              <w:tabs>
                <w:tab w:val="right" w:pos="4484"/>
              </w:tabs>
              <w:spacing w:line="276" w:lineRule="auto"/>
              <w:jc w:val="both"/>
              <w:rPr>
                <w:rFonts w:ascii="Arial" w:eastAsiaTheme="minorEastAsia" w:hAnsi="Arial" w:cs="Arial"/>
                <w:sz w:val="22"/>
                <w:szCs w:val="22"/>
              </w:rPr>
            </w:pPr>
            <w:r w:rsidRPr="00176B98">
              <w:rPr>
                <w:rFonts w:ascii="Arial" w:eastAsiaTheme="minorEastAsia" w:hAnsi="Arial" w:cs="Arial"/>
                <w:sz w:val="22"/>
                <w:szCs w:val="22"/>
              </w:rPr>
              <w:t>A: TMO</w:t>
            </w:r>
            <w:r w:rsidR="0014244C" w:rsidRPr="00176B98">
              <w:rPr>
                <w:rFonts w:ascii="Arial" w:eastAsiaTheme="minorEastAsia" w:hAnsi="Arial" w:cs="Arial"/>
                <w:sz w:val="22"/>
                <w:szCs w:val="22"/>
              </w:rPr>
              <w:t xml:space="preserve"> meetings and other community uses, residents’ parties and events</w:t>
            </w:r>
            <w:r>
              <w:rPr>
                <w:rFonts w:ascii="Arial" w:eastAsiaTheme="minorEastAsia" w:hAnsi="Arial" w:cs="Arial"/>
                <w:sz w:val="22"/>
                <w:szCs w:val="22"/>
              </w:rPr>
              <w:t xml:space="preserve"> and possibly used as </w:t>
            </w:r>
            <w:r w:rsidR="0014244C" w:rsidRPr="00176B98">
              <w:rPr>
                <w:rFonts w:ascii="Arial" w:eastAsiaTheme="minorEastAsia" w:hAnsi="Arial" w:cs="Arial"/>
                <w:sz w:val="22"/>
                <w:szCs w:val="22"/>
              </w:rPr>
              <w:t>income generation</w:t>
            </w:r>
            <w:r>
              <w:rPr>
                <w:rFonts w:ascii="Arial" w:eastAsiaTheme="minorEastAsia" w:hAnsi="Arial" w:cs="Arial"/>
                <w:sz w:val="22"/>
                <w:szCs w:val="22"/>
              </w:rPr>
              <w:t xml:space="preserve">. We would have to approach Southwark Council to discuss the management of the space. </w:t>
            </w:r>
            <w:r w:rsidR="0014244C" w:rsidRPr="00176B98">
              <w:rPr>
                <w:rFonts w:ascii="Arial" w:eastAsiaTheme="minorEastAsia" w:hAnsi="Arial" w:cs="Arial"/>
                <w:sz w:val="22"/>
                <w:szCs w:val="22"/>
              </w:rPr>
              <w:t xml:space="preserve"> </w:t>
            </w:r>
          </w:p>
          <w:p w14:paraId="07640E9D" w14:textId="77777777" w:rsidR="00060D43" w:rsidRDefault="00060D43" w:rsidP="00176B98">
            <w:pPr>
              <w:tabs>
                <w:tab w:val="right" w:pos="4484"/>
              </w:tabs>
              <w:spacing w:line="276" w:lineRule="auto"/>
              <w:ind w:left="1440"/>
              <w:jc w:val="both"/>
              <w:rPr>
                <w:rFonts w:ascii="Arial" w:eastAsiaTheme="minorEastAsia" w:hAnsi="Arial" w:cs="Arial"/>
                <w:sz w:val="22"/>
                <w:szCs w:val="22"/>
              </w:rPr>
            </w:pPr>
          </w:p>
          <w:p w14:paraId="79AD695E" w14:textId="609556E0" w:rsidR="00060D43" w:rsidRDefault="0014244C" w:rsidP="00060D43">
            <w:pPr>
              <w:tabs>
                <w:tab w:val="right" w:pos="4484"/>
              </w:tabs>
              <w:spacing w:line="276" w:lineRule="auto"/>
              <w:jc w:val="both"/>
              <w:rPr>
                <w:rFonts w:ascii="Arial" w:eastAsiaTheme="minorEastAsia" w:hAnsi="Arial" w:cs="Arial"/>
                <w:sz w:val="22"/>
                <w:szCs w:val="22"/>
              </w:rPr>
            </w:pPr>
            <w:r w:rsidRPr="00176B98">
              <w:rPr>
                <w:rFonts w:ascii="Arial" w:eastAsiaTheme="minorEastAsia" w:hAnsi="Arial" w:cs="Arial"/>
                <w:sz w:val="22"/>
                <w:szCs w:val="22"/>
              </w:rPr>
              <w:t xml:space="preserve">Q: </w:t>
            </w:r>
            <w:r w:rsidR="00060D43">
              <w:rPr>
                <w:rFonts w:ascii="Arial" w:eastAsiaTheme="minorEastAsia" w:hAnsi="Arial" w:cs="Arial"/>
                <w:sz w:val="22"/>
                <w:szCs w:val="22"/>
              </w:rPr>
              <w:t>C</w:t>
            </w:r>
            <w:r w:rsidRPr="00176B98">
              <w:rPr>
                <w:rFonts w:ascii="Arial" w:eastAsiaTheme="minorEastAsia" w:hAnsi="Arial" w:cs="Arial"/>
                <w:sz w:val="22"/>
                <w:szCs w:val="22"/>
              </w:rPr>
              <w:t xml:space="preserve">ould we use our TMO </w:t>
            </w:r>
            <w:r w:rsidR="005709C9">
              <w:rPr>
                <w:rFonts w:ascii="Arial" w:eastAsiaTheme="minorEastAsia" w:hAnsi="Arial" w:cs="Arial"/>
                <w:sz w:val="22"/>
                <w:szCs w:val="22"/>
              </w:rPr>
              <w:t>s</w:t>
            </w:r>
            <w:r w:rsidRPr="00176B98">
              <w:rPr>
                <w:rFonts w:ascii="Arial" w:eastAsiaTheme="minorEastAsia" w:hAnsi="Arial" w:cs="Arial"/>
                <w:sz w:val="22"/>
                <w:szCs w:val="22"/>
              </w:rPr>
              <w:t xml:space="preserve">urplus to bring it back into use if we can be the </w:t>
            </w:r>
            <w:r w:rsidR="00060D43" w:rsidRPr="00176B98">
              <w:rPr>
                <w:rFonts w:ascii="Arial" w:eastAsiaTheme="minorEastAsia" w:hAnsi="Arial" w:cs="Arial"/>
                <w:sz w:val="22"/>
                <w:szCs w:val="22"/>
              </w:rPr>
              <w:t>recipient</w:t>
            </w:r>
            <w:r w:rsidRPr="00176B98">
              <w:rPr>
                <w:rFonts w:ascii="Arial" w:eastAsiaTheme="minorEastAsia" w:hAnsi="Arial" w:cs="Arial"/>
                <w:sz w:val="22"/>
                <w:szCs w:val="22"/>
              </w:rPr>
              <w:t xml:space="preserve"> of the income</w:t>
            </w:r>
            <w:r w:rsidR="00060D43">
              <w:rPr>
                <w:rFonts w:ascii="Arial" w:eastAsiaTheme="minorEastAsia" w:hAnsi="Arial" w:cs="Arial"/>
                <w:sz w:val="22"/>
                <w:szCs w:val="22"/>
              </w:rPr>
              <w:t>?</w:t>
            </w:r>
            <w:r w:rsidRPr="00176B98">
              <w:rPr>
                <w:rFonts w:ascii="Arial" w:eastAsiaTheme="minorEastAsia" w:hAnsi="Arial" w:cs="Arial"/>
                <w:sz w:val="22"/>
                <w:szCs w:val="22"/>
              </w:rPr>
              <w:t xml:space="preserve"> </w:t>
            </w:r>
          </w:p>
          <w:p w14:paraId="0C48F2E0" w14:textId="57F6A420" w:rsidR="0014244C" w:rsidRDefault="0014244C" w:rsidP="00060D43">
            <w:pPr>
              <w:tabs>
                <w:tab w:val="right" w:pos="4484"/>
              </w:tabs>
              <w:spacing w:line="276" w:lineRule="auto"/>
              <w:jc w:val="both"/>
              <w:rPr>
                <w:rFonts w:ascii="Arial" w:eastAsiaTheme="minorEastAsia" w:hAnsi="Arial" w:cs="Arial"/>
                <w:sz w:val="22"/>
                <w:szCs w:val="22"/>
              </w:rPr>
            </w:pPr>
            <w:r w:rsidRPr="00176B98">
              <w:rPr>
                <w:rFonts w:ascii="Arial" w:eastAsiaTheme="minorEastAsia" w:hAnsi="Arial" w:cs="Arial"/>
                <w:sz w:val="22"/>
                <w:szCs w:val="22"/>
              </w:rPr>
              <w:t>A:</w:t>
            </w:r>
            <w:r w:rsidR="00060D43">
              <w:rPr>
                <w:rFonts w:ascii="Arial" w:eastAsiaTheme="minorEastAsia" w:hAnsi="Arial" w:cs="Arial"/>
                <w:sz w:val="22"/>
                <w:szCs w:val="22"/>
              </w:rPr>
              <w:t xml:space="preserve"> T</w:t>
            </w:r>
            <w:r w:rsidRPr="00176B98">
              <w:rPr>
                <w:rFonts w:ascii="Arial" w:eastAsiaTheme="minorEastAsia" w:hAnsi="Arial" w:cs="Arial"/>
                <w:sz w:val="22"/>
                <w:szCs w:val="22"/>
              </w:rPr>
              <w:t xml:space="preserve">his is not a financial responsibility of the </w:t>
            </w:r>
            <w:r w:rsidR="00060D43" w:rsidRPr="00176B98">
              <w:rPr>
                <w:rFonts w:ascii="Arial" w:eastAsiaTheme="minorEastAsia" w:hAnsi="Arial" w:cs="Arial"/>
                <w:sz w:val="22"/>
                <w:szCs w:val="22"/>
              </w:rPr>
              <w:t>TMO,</w:t>
            </w:r>
            <w:r w:rsidRPr="00176B98">
              <w:rPr>
                <w:rFonts w:ascii="Arial" w:eastAsiaTheme="minorEastAsia" w:hAnsi="Arial" w:cs="Arial"/>
                <w:sz w:val="22"/>
                <w:szCs w:val="22"/>
              </w:rPr>
              <w:t xml:space="preserve"> but we can look at this via the </w:t>
            </w:r>
            <w:r w:rsidR="00060D43">
              <w:rPr>
                <w:rFonts w:ascii="Arial" w:eastAsiaTheme="minorEastAsia" w:hAnsi="Arial" w:cs="Arial"/>
                <w:sz w:val="22"/>
                <w:szCs w:val="22"/>
              </w:rPr>
              <w:t>R</w:t>
            </w:r>
            <w:r w:rsidRPr="00176B98">
              <w:rPr>
                <w:rFonts w:ascii="Arial" w:eastAsiaTheme="minorEastAsia" w:hAnsi="Arial" w:cs="Arial"/>
                <w:sz w:val="22"/>
                <w:szCs w:val="22"/>
              </w:rPr>
              <w:t xml:space="preserve">epairs and </w:t>
            </w:r>
            <w:r w:rsidR="00060D43">
              <w:rPr>
                <w:rFonts w:ascii="Arial" w:eastAsiaTheme="minorEastAsia" w:hAnsi="Arial" w:cs="Arial"/>
                <w:sz w:val="22"/>
                <w:szCs w:val="22"/>
              </w:rPr>
              <w:t>Events and Engagement sub-</w:t>
            </w:r>
            <w:r w:rsidRPr="00176B98">
              <w:rPr>
                <w:rFonts w:ascii="Arial" w:eastAsiaTheme="minorEastAsia" w:hAnsi="Arial" w:cs="Arial"/>
                <w:sz w:val="22"/>
                <w:szCs w:val="22"/>
              </w:rPr>
              <w:t>committee</w:t>
            </w:r>
            <w:r w:rsidR="00060D43">
              <w:rPr>
                <w:rFonts w:ascii="Arial" w:eastAsiaTheme="minorEastAsia" w:hAnsi="Arial" w:cs="Arial"/>
                <w:sz w:val="22"/>
                <w:szCs w:val="22"/>
              </w:rPr>
              <w:t>s</w:t>
            </w:r>
            <w:r w:rsidRPr="00176B98">
              <w:rPr>
                <w:rFonts w:ascii="Arial" w:eastAsiaTheme="minorEastAsia" w:hAnsi="Arial" w:cs="Arial"/>
                <w:sz w:val="22"/>
                <w:szCs w:val="22"/>
              </w:rPr>
              <w:t>.</w:t>
            </w:r>
            <w:r w:rsidR="005709C9">
              <w:rPr>
                <w:rFonts w:ascii="Arial" w:eastAsiaTheme="minorEastAsia" w:hAnsi="Arial" w:cs="Arial"/>
                <w:sz w:val="22"/>
                <w:szCs w:val="22"/>
              </w:rPr>
              <w:t xml:space="preserve"> ST confirmed that the income generated would be TMO income. </w:t>
            </w:r>
          </w:p>
          <w:p w14:paraId="1811D882" w14:textId="77777777" w:rsidR="00060D43" w:rsidRPr="00176B98" w:rsidRDefault="00060D43" w:rsidP="00060D43">
            <w:pPr>
              <w:tabs>
                <w:tab w:val="right" w:pos="4484"/>
              </w:tabs>
              <w:spacing w:line="276" w:lineRule="auto"/>
              <w:jc w:val="both"/>
              <w:rPr>
                <w:rFonts w:ascii="Arial" w:eastAsiaTheme="minorEastAsia" w:hAnsi="Arial" w:cs="Arial"/>
                <w:sz w:val="22"/>
                <w:szCs w:val="22"/>
              </w:rPr>
            </w:pPr>
          </w:p>
          <w:p w14:paraId="6F3F032E" w14:textId="24C35F7F" w:rsidR="0014244C" w:rsidRPr="00176B98" w:rsidRDefault="0014244C" w:rsidP="00060D43">
            <w:pPr>
              <w:tabs>
                <w:tab w:val="right" w:pos="4484"/>
              </w:tabs>
              <w:spacing w:line="276" w:lineRule="auto"/>
              <w:jc w:val="both"/>
              <w:rPr>
                <w:rFonts w:ascii="Arial" w:eastAsiaTheme="minorEastAsia" w:hAnsi="Arial" w:cs="Arial"/>
                <w:sz w:val="22"/>
                <w:szCs w:val="22"/>
              </w:rPr>
            </w:pPr>
            <w:r w:rsidRPr="00060D43">
              <w:rPr>
                <w:rFonts w:ascii="Arial" w:eastAsiaTheme="minorEastAsia" w:hAnsi="Arial" w:cs="Arial"/>
                <w:i/>
                <w:iCs/>
                <w:sz w:val="22"/>
                <w:szCs w:val="22"/>
              </w:rPr>
              <w:t>Gardening</w:t>
            </w:r>
            <w:r w:rsidRPr="00176B98">
              <w:rPr>
                <w:rFonts w:ascii="Arial" w:eastAsiaTheme="minorEastAsia" w:hAnsi="Arial" w:cs="Arial"/>
                <w:sz w:val="22"/>
                <w:szCs w:val="22"/>
              </w:rPr>
              <w:t xml:space="preserve"> – </w:t>
            </w:r>
            <w:r w:rsidR="00060D43">
              <w:rPr>
                <w:rFonts w:ascii="Arial" w:eastAsiaTheme="minorEastAsia" w:hAnsi="Arial" w:cs="Arial"/>
                <w:sz w:val="22"/>
                <w:szCs w:val="22"/>
              </w:rPr>
              <w:t>The g</w:t>
            </w:r>
            <w:r w:rsidR="005709C9">
              <w:rPr>
                <w:rFonts w:ascii="Arial" w:eastAsiaTheme="minorEastAsia" w:hAnsi="Arial" w:cs="Arial"/>
                <w:sz w:val="22"/>
                <w:szCs w:val="22"/>
              </w:rPr>
              <w:t xml:space="preserve">ardening </w:t>
            </w:r>
            <w:r w:rsidR="00060D43">
              <w:rPr>
                <w:rFonts w:ascii="Arial" w:eastAsiaTheme="minorEastAsia" w:hAnsi="Arial" w:cs="Arial"/>
                <w:sz w:val="22"/>
                <w:szCs w:val="22"/>
              </w:rPr>
              <w:t xml:space="preserve">is </w:t>
            </w:r>
            <w:r w:rsidRPr="00176B98">
              <w:rPr>
                <w:rFonts w:ascii="Arial" w:eastAsiaTheme="minorEastAsia" w:hAnsi="Arial" w:cs="Arial"/>
                <w:sz w:val="22"/>
                <w:szCs w:val="22"/>
              </w:rPr>
              <w:t>going well</w:t>
            </w:r>
            <w:r w:rsidR="00060D43">
              <w:rPr>
                <w:rFonts w:ascii="Arial" w:eastAsiaTheme="minorEastAsia" w:hAnsi="Arial" w:cs="Arial"/>
                <w:sz w:val="22"/>
                <w:szCs w:val="22"/>
              </w:rPr>
              <w:t xml:space="preserve"> since we employed a new c</w:t>
            </w:r>
            <w:r w:rsidRPr="00176B98">
              <w:rPr>
                <w:rFonts w:ascii="Arial" w:eastAsiaTheme="minorEastAsia" w:hAnsi="Arial" w:cs="Arial"/>
                <w:sz w:val="22"/>
                <w:szCs w:val="22"/>
              </w:rPr>
              <w:t>ommunity gardener</w:t>
            </w:r>
            <w:r w:rsidR="00060D43">
              <w:rPr>
                <w:rFonts w:ascii="Arial" w:eastAsiaTheme="minorEastAsia" w:hAnsi="Arial" w:cs="Arial"/>
                <w:sz w:val="22"/>
                <w:szCs w:val="22"/>
              </w:rPr>
              <w:t>. Both the gardener</w:t>
            </w:r>
            <w:r w:rsidRPr="00176B98">
              <w:rPr>
                <w:rFonts w:ascii="Arial" w:eastAsiaTheme="minorEastAsia" w:hAnsi="Arial" w:cs="Arial"/>
                <w:sz w:val="22"/>
                <w:szCs w:val="22"/>
              </w:rPr>
              <w:t xml:space="preserve"> and ST are currently doing a lot of clean up </w:t>
            </w:r>
            <w:r w:rsidR="00060D43">
              <w:rPr>
                <w:rFonts w:ascii="Arial" w:eastAsiaTheme="minorEastAsia" w:hAnsi="Arial" w:cs="Arial"/>
                <w:sz w:val="22"/>
                <w:szCs w:val="22"/>
              </w:rPr>
              <w:t xml:space="preserve">tasks, which </w:t>
            </w:r>
            <w:r w:rsidRPr="00176B98">
              <w:rPr>
                <w:rFonts w:ascii="Arial" w:eastAsiaTheme="minorEastAsia" w:hAnsi="Arial" w:cs="Arial"/>
                <w:sz w:val="22"/>
                <w:szCs w:val="22"/>
              </w:rPr>
              <w:t xml:space="preserve">has delayed the </w:t>
            </w:r>
            <w:r w:rsidR="00060D43">
              <w:rPr>
                <w:rFonts w:ascii="Arial" w:eastAsiaTheme="minorEastAsia" w:hAnsi="Arial" w:cs="Arial"/>
                <w:sz w:val="22"/>
                <w:szCs w:val="22"/>
              </w:rPr>
              <w:t xml:space="preserve">progression of </w:t>
            </w:r>
            <w:r w:rsidRPr="00176B98">
              <w:rPr>
                <w:rFonts w:ascii="Arial" w:eastAsiaTheme="minorEastAsia" w:hAnsi="Arial" w:cs="Arial"/>
                <w:sz w:val="22"/>
                <w:szCs w:val="22"/>
              </w:rPr>
              <w:t>other type</w:t>
            </w:r>
            <w:r w:rsidR="00060D43">
              <w:rPr>
                <w:rFonts w:ascii="Arial" w:eastAsiaTheme="minorEastAsia" w:hAnsi="Arial" w:cs="Arial"/>
                <w:sz w:val="22"/>
                <w:szCs w:val="22"/>
              </w:rPr>
              <w:t xml:space="preserve">s </w:t>
            </w:r>
            <w:r w:rsidRPr="00176B98">
              <w:rPr>
                <w:rFonts w:ascii="Arial" w:eastAsiaTheme="minorEastAsia" w:hAnsi="Arial" w:cs="Arial"/>
                <w:sz w:val="22"/>
                <w:szCs w:val="22"/>
              </w:rPr>
              <w:t>of</w:t>
            </w:r>
            <w:r w:rsidR="00060D43">
              <w:rPr>
                <w:rFonts w:ascii="Arial" w:eastAsiaTheme="minorEastAsia" w:hAnsi="Arial" w:cs="Arial"/>
                <w:sz w:val="22"/>
                <w:szCs w:val="22"/>
              </w:rPr>
              <w:t xml:space="preserve"> gardening</w:t>
            </w:r>
            <w:r w:rsidRPr="00176B98">
              <w:rPr>
                <w:rFonts w:ascii="Arial" w:eastAsiaTheme="minorEastAsia" w:hAnsi="Arial" w:cs="Arial"/>
                <w:sz w:val="22"/>
                <w:szCs w:val="22"/>
              </w:rPr>
              <w:t xml:space="preserve"> projects. Anyone interested in helping please do come forward</w:t>
            </w:r>
            <w:r w:rsidR="005709C9">
              <w:rPr>
                <w:rFonts w:ascii="Arial" w:eastAsiaTheme="minorEastAsia" w:hAnsi="Arial" w:cs="Arial"/>
                <w:sz w:val="22"/>
                <w:szCs w:val="22"/>
              </w:rPr>
              <w:t xml:space="preserve"> and contact the </w:t>
            </w:r>
            <w:hyperlink r:id="rId11" w:history="1">
              <w:r w:rsidR="00C20AB3">
                <w:rPr>
                  <w:rStyle w:val="Hyperlink"/>
                  <w:rFonts w:ascii="Arial" w:hAnsi="Arial" w:cs="Arial"/>
                  <w:color w:val="0B9DCC"/>
                  <w:sz w:val="21"/>
                  <w:szCs w:val="21"/>
                  <w:shd w:val="clear" w:color="auto" w:fill="FFFFFF"/>
                </w:rPr>
                <w:t>secretary@webberandquentintmo.org</w:t>
              </w:r>
            </w:hyperlink>
            <w:r w:rsidRPr="00176B98">
              <w:rPr>
                <w:rFonts w:ascii="Arial" w:eastAsiaTheme="minorEastAsia" w:hAnsi="Arial" w:cs="Arial"/>
                <w:sz w:val="22"/>
                <w:szCs w:val="22"/>
              </w:rPr>
              <w:t>. Resident Sandr</w:t>
            </w:r>
            <w:r w:rsidR="005709C9">
              <w:rPr>
                <w:rFonts w:ascii="Arial" w:eastAsiaTheme="minorEastAsia" w:hAnsi="Arial" w:cs="Arial"/>
                <w:sz w:val="22"/>
                <w:szCs w:val="22"/>
              </w:rPr>
              <w:t xml:space="preserve">o </w:t>
            </w:r>
            <w:r w:rsidR="005709C9" w:rsidRPr="005709C9">
              <w:rPr>
                <w:rFonts w:ascii="Arial" w:eastAsiaTheme="minorEastAsia" w:hAnsi="Arial" w:cs="Arial"/>
                <w:sz w:val="22"/>
                <w:szCs w:val="22"/>
                <w:highlight w:val="yellow"/>
              </w:rPr>
              <w:t>XX</w:t>
            </w:r>
            <w:r w:rsidR="005709C9">
              <w:rPr>
                <w:rFonts w:ascii="Arial" w:eastAsiaTheme="minorEastAsia" w:hAnsi="Arial" w:cs="Arial"/>
                <w:sz w:val="22"/>
                <w:szCs w:val="22"/>
              </w:rPr>
              <w:t xml:space="preserve"> </w:t>
            </w:r>
            <w:r w:rsidRPr="00176B98">
              <w:rPr>
                <w:rFonts w:ascii="Arial" w:eastAsiaTheme="minorEastAsia" w:hAnsi="Arial" w:cs="Arial"/>
                <w:sz w:val="22"/>
                <w:szCs w:val="22"/>
              </w:rPr>
              <w:t>and P</w:t>
            </w:r>
            <w:r w:rsidR="005709C9">
              <w:rPr>
                <w:rFonts w:ascii="Arial" w:eastAsiaTheme="minorEastAsia" w:hAnsi="Arial" w:cs="Arial"/>
                <w:sz w:val="22"/>
                <w:szCs w:val="22"/>
              </w:rPr>
              <w:t>B</w:t>
            </w:r>
            <w:r w:rsidRPr="00176B98">
              <w:rPr>
                <w:rFonts w:ascii="Arial" w:eastAsiaTheme="minorEastAsia" w:hAnsi="Arial" w:cs="Arial"/>
                <w:sz w:val="22"/>
                <w:szCs w:val="22"/>
              </w:rPr>
              <w:t xml:space="preserve"> have kindly been watering the plants and its all looking lovely and bright for this summer. </w:t>
            </w:r>
          </w:p>
          <w:p w14:paraId="70D354AF" w14:textId="77777777" w:rsidR="0014244C" w:rsidRPr="00176B98" w:rsidRDefault="0014244C" w:rsidP="00176B98">
            <w:pPr>
              <w:pStyle w:val="ListParagraph"/>
              <w:tabs>
                <w:tab w:val="right" w:pos="4484"/>
              </w:tabs>
              <w:spacing w:line="276" w:lineRule="auto"/>
              <w:ind w:left="1080"/>
              <w:jc w:val="both"/>
              <w:rPr>
                <w:rFonts w:ascii="Arial" w:eastAsiaTheme="minorEastAsia" w:hAnsi="Arial" w:cs="Arial"/>
                <w:sz w:val="22"/>
                <w:szCs w:val="22"/>
              </w:rPr>
            </w:pPr>
          </w:p>
          <w:p w14:paraId="1443EF1F" w14:textId="2D5AF8D4" w:rsidR="0014244C" w:rsidRPr="00176B98" w:rsidRDefault="0014244C" w:rsidP="00060D43">
            <w:pPr>
              <w:tabs>
                <w:tab w:val="right" w:pos="4484"/>
              </w:tabs>
              <w:spacing w:line="276" w:lineRule="auto"/>
              <w:jc w:val="both"/>
              <w:rPr>
                <w:rFonts w:ascii="Arial" w:eastAsiaTheme="minorEastAsia" w:hAnsi="Arial" w:cs="Arial"/>
                <w:sz w:val="22"/>
                <w:szCs w:val="22"/>
              </w:rPr>
            </w:pPr>
            <w:r w:rsidRPr="00060D43">
              <w:rPr>
                <w:rFonts w:ascii="Arial" w:eastAsiaTheme="minorEastAsia" w:hAnsi="Arial" w:cs="Arial"/>
                <w:i/>
                <w:iCs/>
                <w:sz w:val="22"/>
                <w:szCs w:val="22"/>
              </w:rPr>
              <w:t>Resident Engagement</w:t>
            </w:r>
            <w:r w:rsidRPr="00176B98">
              <w:rPr>
                <w:rFonts w:ascii="Arial" w:eastAsiaTheme="minorEastAsia" w:hAnsi="Arial" w:cs="Arial"/>
                <w:sz w:val="22"/>
                <w:szCs w:val="22"/>
              </w:rPr>
              <w:t xml:space="preserve"> – </w:t>
            </w:r>
            <w:r w:rsidR="00060D43">
              <w:rPr>
                <w:rFonts w:ascii="Arial" w:eastAsiaTheme="minorEastAsia" w:hAnsi="Arial" w:cs="Arial"/>
                <w:sz w:val="22"/>
                <w:szCs w:val="22"/>
              </w:rPr>
              <w:t>A query as to how we engage with less involved residents and members was raised at the SGM.</w:t>
            </w:r>
            <w:r w:rsidR="005709C9">
              <w:rPr>
                <w:rFonts w:ascii="Arial" w:eastAsiaTheme="minorEastAsia" w:hAnsi="Arial" w:cs="Arial"/>
                <w:sz w:val="22"/>
                <w:szCs w:val="22"/>
              </w:rPr>
              <w:t xml:space="preserve"> ST informed that a</w:t>
            </w:r>
            <w:r w:rsidRPr="00176B98">
              <w:rPr>
                <w:rFonts w:ascii="Arial" w:eastAsiaTheme="minorEastAsia" w:hAnsi="Arial" w:cs="Arial"/>
                <w:sz w:val="22"/>
                <w:szCs w:val="22"/>
              </w:rPr>
              <w:t>s we have been through a board restructure and members have come and gone, we hope to increase ou</w:t>
            </w:r>
            <w:r w:rsidR="00060D43">
              <w:rPr>
                <w:rFonts w:ascii="Arial" w:eastAsiaTheme="minorEastAsia" w:hAnsi="Arial" w:cs="Arial"/>
                <w:sz w:val="22"/>
                <w:szCs w:val="22"/>
              </w:rPr>
              <w:t>r</w:t>
            </w:r>
            <w:r w:rsidRPr="00176B98">
              <w:rPr>
                <w:rFonts w:ascii="Arial" w:eastAsiaTheme="minorEastAsia" w:hAnsi="Arial" w:cs="Arial"/>
                <w:sz w:val="22"/>
                <w:szCs w:val="22"/>
              </w:rPr>
              <w:t xml:space="preserve"> engagement </w:t>
            </w:r>
            <w:r w:rsidR="001F4C22" w:rsidRPr="00176B98">
              <w:rPr>
                <w:rFonts w:ascii="Arial" w:eastAsiaTheme="minorEastAsia" w:hAnsi="Arial" w:cs="Arial"/>
                <w:sz w:val="22"/>
                <w:szCs w:val="22"/>
              </w:rPr>
              <w:t>activi</w:t>
            </w:r>
            <w:r w:rsidR="001F4C22">
              <w:rPr>
                <w:rFonts w:ascii="Arial" w:eastAsiaTheme="minorEastAsia" w:hAnsi="Arial" w:cs="Arial"/>
                <w:sz w:val="22"/>
                <w:szCs w:val="22"/>
              </w:rPr>
              <w:t>ties</w:t>
            </w:r>
            <w:r w:rsidRPr="00176B98">
              <w:rPr>
                <w:rFonts w:ascii="Arial" w:eastAsiaTheme="minorEastAsia" w:hAnsi="Arial" w:cs="Arial"/>
                <w:sz w:val="22"/>
                <w:szCs w:val="22"/>
              </w:rPr>
              <w:t xml:space="preserve"> as part of our new Event and Engagement committee.</w:t>
            </w:r>
          </w:p>
          <w:p w14:paraId="0D393089" w14:textId="77777777" w:rsidR="0014244C" w:rsidRPr="004152CA" w:rsidRDefault="0014244C" w:rsidP="00176B98">
            <w:pPr>
              <w:pStyle w:val="ListParagraph"/>
              <w:jc w:val="both"/>
              <w:rPr>
                <w:rFonts w:ascii="Arial" w:eastAsiaTheme="minorEastAsia" w:hAnsi="Arial" w:cs="Arial"/>
                <w:sz w:val="22"/>
                <w:szCs w:val="22"/>
              </w:rPr>
            </w:pPr>
          </w:p>
          <w:p w14:paraId="517476AD" w14:textId="77777777" w:rsidR="00060D43" w:rsidRDefault="0014244C" w:rsidP="00060D43">
            <w:pPr>
              <w:tabs>
                <w:tab w:val="right" w:pos="4484"/>
              </w:tabs>
              <w:spacing w:line="276" w:lineRule="auto"/>
              <w:jc w:val="both"/>
              <w:rPr>
                <w:rFonts w:ascii="Arial" w:eastAsiaTheme="minorEastAsia" w:hAnsi="Arial" w:cs="Arial"/>
                <w:sz w:val="22"/>
                <w:szCs w:val="22"/>
              </w:rPr>
            </w:pPr>
            <w:r w:rsidRPr="00060D43">
              <w:rPr>
                <w:rFonts w:ascii="Arial" w:eastAsiaTheme="minorEastAsia" w:hAnsi="Arial" w:cs="Arial"/>
                <w:sz w:val="22"/>
                <w:szCs w:val="22"/>
              </w:rPr>
              <w:t xml:space="preserve">Q: </w:t>
            </w:r>
            <w:r w:rsidR="00060D43">
              <w:rPr>
                <w:rFonts w:ascii="Arial" w:eastAsiaTheme="minorEastAsia" w:hAnsi="Arial" w:cs="Arial"/>
                <w:sz w:val="22"/>
                <w:szCs w:val="22"/>
              </w:rPr>
              <w:t>I</w:t>
            </w:r>
            <w:r w:rsidRPr="00060D43">
              <w:rPr>
                <w:rFonts w:ascii="Arial" w:eastAsiaTheme="minorEastAsia" w:hAnsi="Arial" w:cs="Arial"/>
                <w:sz w:val="22"/>
                <w:szCs w:val="22"/>
              </w:rPr>
              <w:t xml:space="preserve">s the surplus project still happening? </w:t>
            </w:r>
          </w:p>
          <w:p w14:paraId="512B5881" w14:textId="6DC47C64" w:rsidR="0014244C" w:rsidRPr="00060D43" w:rsidRDefault="0014244C" w:rsidP="00060D43">
            <w:pPr>
              <w:tabs>
                <w:tab w:val="right" w:pos="4484"/>
              </w:tabs>
              <w:spacing w:line="276" w:lineRule="auto"/>
              <w:jc w:val="both"/>
              <w:rPr>
                <w:rFonts w:ascii="Arial" w:eastAsiaTheme="minorEastAsia" w:hAnsi="Arial" w:cs="Arial"/>
                <w:sz w:val="22"/>
                <w:szCs w:val="22"/>
              </w:rPr>
            </w:pPr>
            <w:r w:rsidRPr="00060D43">
              <w:rPr>
                <w:rFonts w:ascii="Arial" w:eastAsiaTheme="minorEastAsia" w:hAnsi="Arial" w:cs="Arial"/>
                <w:sz w:val="22"/>
                <w:szCs w:val="22"/>
              </w:rPr>
              <w:t xml:space="preserve">A: </w:t>
            </w:r>
            <w:r w:rsidR="00060D43">
              <w:rPr>
                <w:rFonts w:ascii="Arial" w:eastAsiaTheme="minorEastAsia" w:hAnsi="Arial" w:cs="Arial"/>
                <w:sz w:val="22"/>
                <w:szCs w:val="22"/>
              </w:rPr>
              <w:t>Y</w:t>
            </w:r>
            <w:r w:rsidRPr="00060D43">
              <w:rPr>
                <w:rFonts w:ascii="Arial" w:eastAsiaTheme="minorEastAsia" w:hAnsi="Arial" w:cs="Arial"/>
                <w:sz w:val="22"/>
                <w:szCs w:val="22"/>
              </w:rPr>
              <w:t>es</w:t>
            </w:r>
            <w:r w:rsidR="00060D43">
              <w:rPr>
                <w:rFonts w:ascii="Arial" w:eastAsiaTheme="minorEastAsia" w:hAnsi="Arial" w:cs="Arial"/>
                <w:sz w:val="22"/>
                <w:szCs w:val="22"/>
              </w:rPr>
              <w:t>. W</w:t>
            </w:r>
            <w:r w:rsidRPr="00060D43">
              <w:rPr>
                <w:rFonts w:ascii="Arial" w:eastAsiaTheme="minorEastAsia" w:hAnsi="Arial" w:cs="Arial"/>
                <w:sz w:val="22"/>
                <w:szCs w:val="22"/>
              </w:rPr>
              <w:t xml:space="preserve">e are working on employing a technical </w:t>
            </w:r>
            <w:r w:rsidR="00060D43">
              <w:rPr>
                <w:rFonts w:ascii="Arial" w:eastAsiaTheme="minorEastAsia" w:hAnsi="Arial" w:cs="Arial"/>
                <w:sz w:val="22"/>
                <w:szCs w:val="22"/>
              </w:rPr>
              <w:t xml:space="preserve">housing </w:t>
            </w:r>
            <w:r w:rsidRPr="00060D43">
              <w:rPr>
                <w:rFonts w:ascii="Arial" w:eastAsiaTheme="minorEastAsia" w:hAnsi="Arial" w:cs="Arial"/>
                <w:sz w:val="22"/>
                <w:szCs w:val="22"/>
              </w:rPr>
              <w:t xml:space="preserve">specialist to create a detailed report on the works </w:t>
            </w:r>
            <w:r w:rsidR="00060D43">
              <w:rPr>
                <w:rFonts w:ascii="Arial" w:eastAsiaTheme="minorEastAsia" w:hAnsi="Arial" w:cs="Arial"/>
                <w:sz w:val="22"/>
                <w:szCs w:val="22"/>
              </w:rPr>
              <w:t xml:space="preserve">needed. This can then be </w:t>
            </w:r>
            <w:r w:rsidRPr="00060D43">
              <w:rPr>
                <w:rFonts w:ascii="Arial" w:eastAsiaTheme="minorEastAsia" w:hAnsi="Arial" w:cs="Arial"/>
                <w:sz w:val="22"/>
                <w:szCs w:val="22"/>
              </w:rPr>
              <w:t>present</w:t>
            </w:r>
            <w:r w:rsidR="00060D43">
              <w:rPr>
                <w:rFonts w:ascii="Arial" w:eastAsiaTheme="minorEastAsia" w:hAnsi="Arial" w:cs="Arial"/>
                <w:sz w:val="22"/>
                <w:szCs w:val="22"/>
              </w:rPr>
              <w:t>ed</w:t>
            </w:r>
            <w:r w:rsidRPr="00060D43">
              <w:rPr>
                <w:rFonts w:ascii="Arial" w:eastAsiaTheme="minorEastAsia" w:hAnsi="Arial" w:cs="Arial"/>
                <w:sz w:val="22"/>
                <w:szCs w:val="22"/>
              </w:rPr>
              <w:t xml:space="preserve"> to Southwark </w:t>
            </w:r>
            <w:r w:rsidR="00060D43">
              <w:rPr>
                <w:rFonts w:ascii="Arial" w:eastAsiaTheme="minorEastAsia" w:hAnsi="Arial" w:cs="Arial"/>
                <w:sz w:val="22"/>
                <w:szCs w:val="22"/>
              </w:rPr>
              <w:t xml:space="preserve">Council </w:t>
            </w:r>
            <w:r w:rsidRPr="00060D43">
              <w:rPr>
                <w:rFonts w:ascii="Arial" w:eastAsiaTheme="minorEastAsia" w:hAnsi="Arial" w:cs="Arial"/>
                <w:sz w:val="22"/>
                <w:szCs w:val="22"/>
              </w:rPr>
              <w:t xml:space="preserve">as a case for repairs. </w:t>
            </w:r>
          </w:p>
          <w:p w14:paraId="32A96F48" w14:textId="77777777" w:rsidR="00060D43" w:rsidRDefault="00060D43" w:rsidP="00060D43">
            <w:pPr>
              <w:tabs>
                <w:tab w:val="right" w:pos="4484"/>
              </w:tabs>
              <w:spacing w:line="276" w:lineRule="auto"/>
              <w:jc w:val="both"/>
              <w:rPr>
                <w:rFonts w:ascii="Arial" w:eastAsiaTheme="minorEastAsia" w:hAnsi="Arial" w:cs="Arial"/>
                <w:sz w:val="22"/>
                <w:szCs w:val="22"/>
              </w:rPr>
            </w:pPr>
          </w:p>
          <w:p w14:paraId="3CE7CDCA" w14:textId="45540FAB" w:rsidR="00060D43" w:rsidRDefault="0014244C" w:rsidP="00060D43">
            <w:pPr>
              <w:tabs>
                <w:tab w:val="right" w:pos="4484"/>
              </w:tabs>
              <w:spacing w:line="276" w:lineRule="auto"/>
              <w:jc w:val="both"/>
              <w:rPr>
                <w:rFonts w:ascii="Arial" w:eastAsiaTheme="minorEastAsia" w:hAnsi="Arial" w:cs="Arial"/>
                <w:sz w:val="22"/>
                <w:szCs w:val="22"/>
              </w:rPr>
            </w:pPr>
            <w:r w:rsidRPr="00060D43">
              <w:rPr>
                <w:rFonts w:ascii="Arial" w:eastAsiaTheme="minorEastAsia" w:hAnsi="Arial" w:cs="Arial"/>
                <w:sz w:val="22"/>
                <w:szCs w:val="22"/>
              </w:rPr>
              <w:t xml:space="preserve">Q: </w:t>
            </w:r>
            <w:r w:rsidR="00060D43">
              <w:rPr>
                <w:rFonts w:ascii="Arial" w:eastAsiaTheme="minorEastAsia" w:hAnsi="Arial" w:cs="Arial"/>
                <w:sz w:val="22"/>
                <w:szCs w:val="22"/>
              </w:rPr>
              <w:t>I</w:t>
            </w:r>
            <w:r w:rsidRPr="00060D43">
              <w:rPr>
                <w:rFonts w:ascii="Arial" w:eastAsiaTheme="minorEastAsia" w:hAnsi="Arial" w:cs="Arial"/>
                <w:sz w:val="22"/>
                <w:szCs w:val="22"/>
              </w:rPr>
              <w:t>f we have a proposal for the surplus can we still submit it for consideration</w:t>
            </w:r>
            <w:r w:rsidR="00060D43">
              <w:rPr>
                <w:rFonts w:ascii="Arial" w:eastAsiaTheme="minorEastAsia" w:hAnsi="Arial" w:cs="Arial"/>
                <w:sz w:val="22"/>
                <w:szCs w:val="22"/>
              </w:rPr>
              <w:t>?</w:t>
            </w:r>
            <w:r w:rsidRPr="00060D43">
              <w:rPr>
                <w:rFonts w:ascii="Arial" w:eastAsiaTheme="minorEastAsia" w:hAnsi="Arial" w:cs="Arial"/>
                <w:sz w:val="22"/>
                <w:szCs w:val="22"/>
              </w:rPr>
              <w:t xml:space="preserve"> </w:t>
            </w:r>
          </w:p>
          <w:p w14:paraId="436BD73E" w14:textId="6BD32A5D" w:rsidR="0014244C" w:rsidRPr="00060D43" w:rsidRDefault="0014244C" w:rsidP="00060D43">
            <w:pPr>
              <w:tabs>
                <w:tab w:val="right" w:pos="4484"/>
              </w:tabs>
              <w:spacing w:line="276" w:lineRule="auto"/>
              <w:jc w:val="both"/>
              <w:rPr>
                <w:rFonts w:ascii="Arial" w:eastAsiaTheme="minorEastAsia" w:hAnsi="Arial" w:cs="Arial"/>
                <w:sz w:val="22"/>
                <w:szCs w:val="22"/>
              </w:rPr>
            </w:pPr>
            <w:r w:rsidRPr="00060D43">
              <w:rPr>
                <w:rFonts w:ascii="Arial" w:eastAsiaTheme="minorEastAsia" w:hAnsi="Arial" w:cs="Arial"/>
                <w:sz w:val="22"/>
                <w:szCs w:val="22"/>
              </w:rPr>
              <w:t xml:space="preserve">A: </w:t>
            </w:r>
            <w:r w:rsidR="00060D43">
              <w:rPr>
                <w:rFonts w:ascii="Arial" w:eastAsiaTheme="minorEastAsia" w:hAnsi="Arial" w:cs="Arial"/>
                <w:sz w:val="22"/>
                <w:szCs w:val="22"/>
              </w:rPr>
              <w:t>Y</w:t>
            </w:r>
            <w:r w:rsidRPr="00060D43">
              <w:rPr>
                <w:rFonts w:ascii="Arial" w:eastAsiaTheme="minorEastAsia" w:hAnsi="Arial" w:cs="Arial"/>
                <w:sz w:val="22"/>
                <w:szCs w:val="22"/>
              </w:rPr>
              <w:t>es</w:t>
            </w:r>
            <w:r w:rsidR="00060D43">
              <w:rPr>
                <w:rFonts w:ascii="Arial" w:eastAsiaTheme="minorEastAsia" w:hAnsi="Arial" w:cs="Arial"/>
                <w:sz w:val="22"/>
                <w:szCs w:val="22"/>
              </w:rPr>
              <w:t xml:space="preserve">. This </w:t>
            </w:r>
            <w:r w:rsidRPr="00060D43">
              <w:rPr>
                <w:rFonts w:ascii="Arial" w:eastAsiaTheme="minorEastAsia" w:hAnsi="Arial" w:cs="Arial"/>
                <w:sz w:val="22"/>
                <w:szCs w:val="22"/>
              </w:rPr>
              <w:t>can be sent to the Finance committee</w:t>
            </w:r>
            <w:r w:rsidR="00060D43">
              <w:rPr>
                <w:rFonts w:ascii="Arial" w:eastAsiaTheme="minorEastAsia" w:hAnsi="Arial" w:cs="Arial"/>
                <w:sz w:val="22"/>
                <w:szCs w:val="22"/>
              </w:rPr>
              <w:t xml:space="preserve"> (</w:t>
            </w:r>
            <w:r w:rsidR="00060D43" w:rsidRPr="00060D43">
              <w:rPr>
                <w:rFonts w:ascii="Arial" w:eastAsiaTheme="minorEastAsia" w:hAnsi="Arial" w:cs="Arial"/>
                <w:sz w:val="22"/>
                <w:szCs w:val="22"/>
              </w:rPr>
              <w:t>treasurer@webberandquentintmo.org</w:t>
            </w:r>
            <w:r w:rsidR="00060D43">
              <w:rPr>
                <w:rFonts w:ascii="Arial" w:eastAsiaTheme="minorEastAsia" w:hAnsi="Arial" w:cs="Arial"/>
                <w:sz w:val="22"/>
                <w:szCs w:val="22"/>
              </w:rPr>
              <w:t>)</w:t>
            </w:r>
            <w:r w:rsidRPr="00060D43">
              <w:rPr>
                <w:rFonts w:ascii="Arial" w:eastAsiaTheme="minorEastAsia" w:hAnsi="Arial" w:cs="Arial"/>
                <w:sz w:val="22"/>
                <w:szCs w:val="22"/>
              </w:rPr>
              <w:t xml:space="preserve"> </w:t>
            </w:r>
            <w:r w:rsidR="005709C9">
              <w:rPr>
                <w:rFonts w:ascii="Arial" w:eastAsiaTheme="minorEastAsia" w:hAnsi="Arial" w:cs="Arial"/>
                <w:sz w:val="22"/>
                <w:szCs w:val="22"/>
              </w:rPr>
              <w:t xml:space="preserve">and </w:t>
            </w:r>
            <w:r w:rsidR="00060D43">
              <w:rPr>
                <w:rFonts w:ascii="Arial" w:eastAsiaTheme="minorEastAsia" w:hAnsi="Arial" w:cs="Arial"/>
                <w:sz w:val="22"/>
                <w:szCs w:val="22"/>
              </w:rPr>
              <w:t xml:space="preserve">the committee </w:t>
            </w:r>
            <w:r w:rsidRPr="00060D43">
              <w:rPr>
                <w:rFonts w:ascii="Arial" w:eastAsiaTheme="minorEastAsia" w:hAnsi="Arial" w:cs="Arial"/>
                <w:sz w:val="22"/>
                <w:szCs w:val="22"/>
              </w:rPr>
              <w:t>can review it and then take the idea to board for further consideration.</w:t>
            </w:r>
          </w:p>
        </w:tc>
      </w:tr>
      <w:tr w:rsidR="0014244C" w:rsidRPr="004152CA" w14:paraId="73F90FC1" w14:textId="713A37B7" w:rsidTr="00867C7F">
        <w:trPr>
          <w:trHeight w:val="438"/>
        </w:trPr>
        <w:tc>
          <w:tcPr>
            <w:tcW w:w="851" w:type="dxa"/>
          </w:tcPr>
          <w:p w14:paraId="520B3889" w14:textId="77777777" w:rsidR="0014244C" w:rsidRPr="00D12934" w:rsidRDefault="001F4C22" w:rsidP="006A19D6">
            <w:pPr>
              <w:spacing w:line="276" w:lineRule="auto"/>
              <w:rPr>
                <w:rFonts w:ascii="Arial" w:eastAsiaTheme="minorEastAsia" w:hAnsi="Arial" w:cs="Arial"/>
                <w:b/>
                <w:bCs/>
                <w:sz w:val="22"/>
                <w:szCs w:val="22"/>
              </w:rPr>
            </w:pPr>
            <w:r w:rsidRPr="00D12934">
              <w:rPr>
                <w:rFonts w:ascii="Arial" w:eastAsiaTheme="minorEastAsia" w:hAnsi="Arial" w:cs="Arial"/>
                <w:b/>
                <w:bCs/>
                <w:sz w:val="22"/>
                <w:szCs w:val="22"/>
              </w:rPr>
              <w:lastRenderedPageBreak/>
              <w:t>5</w:t>
            </w:r>
          </w:p>
          <w:p w14:paraId="68C56554" w14:textId="77777777" w:rsidR="001F4C22" w:rsidRDefault="001F4C22" w:rsidP="006A19D6">
            <w:pPr>
              <w:spacing w:line="276" w:lineRule="auto"/>
              <w:rPr>
                <w:rFonts w:ascii="Arial" w:eastAsiaTheme="minorEastAsia" w:hAnsi="Arial" w:cs="Arial"/>
                <w:sz w:val="22"/>
                <w:szCs w:val="22"/>
              </w:rPr>
            </w:pPr>
          </w:p>
          <w:p w14:paraId="100F4632" w14:textId="77777777" w:rsidR="001F4C22" w:rsidRDefault="001F4C22" w:rsidP="006A19D6">
            <w:pPr>
              <w:spacing w:line="276" w:lineRule="auto"/>
              <w:rPr>
                <w:rFonts w:ascii="Arial" w:eastAsiaTheme="minorEastAsia" w:hAnsi="Arial" w:cs="Arial"/>
                <w:sz w:val="22"/>
                <w:szCs w:val="22"/>
              </w:rPr>
            </w:pPr>
            <w:r>
              <w:rPr>
                <w:rFonts w:ascii="Arial" w:eastAsiaTheme="minorEastAsia" w:hAnsi="Arial" w:cs="Arial"/>
                <w:sz w:val="22"/>
                <w:szCs w:val="22"/>
              </w:rPr>
              <w:t>5.1</w:t>
            </w:r>
          </w:p>
          <w:p w14:paraId="10E8402A" w14:textId="77777777" w:rsidR="00D266D2" w:rsidRDefault="00D266D2" w:rsidP="006A19D6">
            <w:pPr>
              <w:spacing w:line="276" w:lineRule="auto"/>
              <w:rPr>
                <w:rFonts w:ascii="Arial" w:eastAsiaTheme="minorEastAsia" w:hAnsi="Arial" w:cs="Arial"/>
                <w:sz w:val="22"/>
                <w:szCs w:val="22"/>
              </w:rPr>
            </w:pPr>
          </w:p>
          <w:p w14:paraId="3E9198A9" w14:textId="77777777" w:rsidR="00D266D2" w:rsidRDefault="00D266D2" w:rsidP="006A19D6">
            <w:pPr>
              <w:spacing w:line="276" w:lineRule="auto"/>
              <w:rPr>
                <w:rFonts w:ascii="Arial" w:eastAsiaTheme="minorEastAsia" w:hAnsi="Arial" w:cs="Arial"/>
                <w:sz w:val="22"/>
                <w:szCs w:val="22"/>
              </w:rPr>
            </w:pPr>
          </w:p>
          <w:p w14:paraId="0927CFE5" w14:textId="77777777" w:rsidR="00D266D2" w:rsidRDefault="00D266D2" w:rsidP="006A19D6">
            <w:pPr>
              <w:spacing w:line="276" w:lineRule="auto"/>
              <w:rPr>
                <w:rFonts w:ascii="Arial" w:eastAsiaTheme="minorEastAsia" w:hAnsi="Arial" w:cs="Arial"/>
                <w:sz w:val="22"/>
                <w:szCs w:val="22"/>
              </w:rPr>
            </w:pPr>
            <w:r>
              <w:rPr>
                <w:rFonts w:ascii="Arial" w:eastAsiaTheme="minorEastAsia" w:hAnsi="Arial" w:cs="Arial"/>
                <w:sz w:val="22"/>
                <w:szCs w:val="22"/>
              </w:rPr>
              <w:t>5.2</w:t>
            </w:r>
          </w:p>
          <w:p w14:paraId="7C9F3901" w14:textId="77777777" w:rsidR="00D266D2" w:rsidRDefault="00D266D2" w:rsidP="006A19D6">
            <w:pPr>
              <w:spacing w:line="276" w:lineRule="auto"/>
              <w:rPr>
                <w:rFonts w:ascii="Arial" w:eastAsiaTheme="minorEastAsia" w:hAnsi="Arial" w:cs="Arial"/>
                <w:sz w:val="22"/>
                <w:szCs w:val="22"/>
              </w:rPr>
            </w:pPr>
          </w:p>
          <w:p w14:paraId="4D13D91D" w14:textId="77777777" w:rsidR="00D266D2" w:rsidRDefault="00D266D2" w:rsidP="006A19D6">
            <w:pPr>
              <w:spacing w:line="276" w:lineRule="auto"/>
              <w:rPr>
                <w:rFonts w:ascii="Arial" w:eastAsiaTheme="minorEastAsia" w:hAnsi="Arial" w:cs="Arial"/>
                <w:sz w:val="22"/>
                <w:szCs w:val="22"/>
              </w:rPr>
            </w:pPr>
          </w:p>
          <w:p w14:paraId="62DFFCC2" w14:textId="77777777" w:rsidR="00D266D2" w:rsidRDefault="00D266D2" w:rsidP="006A19D6">
            <w:pPr>
              <w:spacing w:line="276" w:lineRule="auto"/>
              <w:rPr>
                <w:rFonts w:ascii="Arial" w:eastAsiaTheme="minorEastAsia" w:hAnsi="Arial" w:cs="Arial"/>
                <w:sz w:val="22"/>
                <w:szCs w:val="22"/>
              </w:rPr>
            </w:pPr>
            <w:r>
              <w:rPr>
                <w:rFonts w:ascii="Arial" w:eastAsiaTheme="minorEastAsia" w:hAnsi="Arial" w:cs="Arial"/>
                <w:sz w:val="22"/>
                <w:szCs w:val="22"/>
              </w:rPr>
              <w:t>5.3</w:t>
            </w:r>
          </w:p>
          <w:p w14:paraId="3732F6DB" w14:textId="77777777" w:rsidR="00D266D2" w:rsidRDefault="00D266D2" w:rsidP="006A19D6">
            <w:pPr>
              <w:spacing w:line="276" w:lineRule="auto"/>
              <w:rPr>
                <w:rFonts w:ascii="Arial" w:eastAsiaTheme="minorEastAsia" w:hAnsi="Arial" w:cs="Arial"/>
                <w:sz w:val="22"/>
                <w:szCs w:val="22"/>
              </w:rPr>
            </w:pPr>
          </w:p>
          <w:p w14:paraId="3FE7C00F" w14:textId="77777777" w:rsidR="00D266D2" w:rsidRDefault="00D266D2" w:rsidP="006A19D6">
            <w:pPr>
              <w:spacing w:line="276" w:lineRule="auto"/>
              <w:rPr>
                <w:rFonts w:ascii="Arial" w:eastAsiaTheme="minorEastAsia" w:hAnsi="Arial" w:cs="Arial"/>
                <w:sz w:val="22"/>
                <w:szCs w:val="22"/>
              </w:rPr>
            </w:pPr>
          </w:p>
          <w:p w14:paraId="61BB0C23" w14:textId="77777777" w:rsidR="00D266D2" w:rsidRDefault="00D266D2" w:rsidP="006A19D6">
            <w:pPr>
              <w:spacing w:line="276" w:lineRule="auto"/>
              <w:rPr>
                <w:rFonts w:ascii="Arial" w:eastAsiaTheme="minorEastAsia" w:hAnsi="Arial" w:cs="Arial"/>
                <w:sz w:val="22"/>
                <w:szCs w:val="22"/>
              </w:rPr>
            </w:pPr>
            <w:r>
              <w:rPr>
                <w:rFonts w:ascii="Arial" w:eastAsiaTheme="minorEastAsia" w:hAnsi="Arial" w:cs="Arial"/>
                <w:sz w:val="22"/>
                <w:szCs w:val="22"/>
              </w:rPr>
              <w:t>5.4</w:t>
            </w:r>
          </w:p>
          <w:p w14:paraId="6878D7B2" w14:textId="77777777" w:rsidR="00D266D2" w:rsidRDefault="00D266D2" w:rsidP="006A19D6">
            <w:pPr>
              <w:spacing w:line="276" w:lineRule="auto"/>
              <w:rPr>
                <w:rFonts w:ascii="Arial" w:eastAsiaTheme="minorEastAsia" w:hAnsi="Arial" w:cs="Arial"/>
                <w:sz w:val="22"/>
                <w:szCs w:val="22"/>
              </w:rPr>
            </w:pPr>
          </w:p>
          <w:p w14:paraId="7F1AEB17" w14:textId="77777777" w:rsidR="00D266D2" w:rsidRDefault="00D266D2" w:rsidP="006A19D6">
            <w:pPr>
              <w:spacing w:line="276" w:lineRule="auto"/>
              <w:rPr>
                <w:rFonts w:ascii="Arial" w:eastAsiaTheme="minorEastAsia" w:hAnsi="Arial" w:cs="Arial"/>
                <w:sz w:val="22"/>
                <w:szCs w:val="22"/>
              </w:rPr>
            </w:pPr>
          </w:p>
          <w:p w14:paraId="7B219C67" w14:textId="77777777" w:rsidR="00D12934" w:rsidRDefault="00D12934" w:rsidP="006A19D6">
            <w:pPr>
              <w:spacing w:line="276" w:lineRule="auto"/>
              <w:rPr>
                <w:rFonts w:ascii="Arial" w:eastAsiaTheme="minorEastAsia" w:hAnsi="Arial" w:cs="Arial"/>
                <w:sz w:val="22"/>
                <w:szCs w:val="22"/>
              </w:rPr>
            </w:pPr>
          </w:p>
          <w:p w14:paraId="0C8F0250" w14:textId="77777777" w:rsidR="005709C9" w:rsidRDefault="005709C9" w:rsidP="006A19D6">
            <w:pPr>
              <w:spacing w:line="276" w:lineRule="auto"/>
              <w:rPr>
                <w:rFonts w:ascii="Arial" w:eastAsiaTheme="minorEastAsia" w:hAnsi="Arial" w:cs="Arial"/>
                <w:sz w:val="22"/>
                <w:szCs w:val="22"/>
              </w:rPr>
            </w:pPr>
          </w:p>
          <w:p w14:paraId="2EF754D8" w14:textId="77777777" w:rsidR="00D266D2" w:rsidRDefault="00D266D2" w:rsidP="006A19D6">
            <w:pPr>
              <w:spacing w:line="276" w:lineRule="auto"/>
              <w:rPr>
                <w:rFonts w:ascii="Arial" w:eastAsiaTheme="minorEastAsia" w:hAnsi="Arial" w:cs="Arial"/>
                <w:sz w:val="22"/>
                <w:szCs w:val="22"/>
              </w:rPr>
            </w:pPr>
          </w:p>
          <w:p w14:paraId="6E6F44A0" w14:textId="77777777" w:rsidR="00D266D2" w:rsidRDefault="00D266D2" w:rsidP="006A19D6">
            <w:pPr>
              <w:spacing w:line="276" w:lineRule="auto"/>
              <w:rPr>
                <w:rFonts w:ascii="Arial" w:eastAsiaTheme="minorEastAsia" w:hAnsi="Arial" w:cs="Arial"/>
                <w:sz w:val="22"/>
                <w:szCs w:val="22"/>
              </w:rPr>
            </w:pPr>
            <w:r>
              <w:rPr>
                <w:rFonts w:ascii="Arial" w:eastAsiaTheme="minorEastAsia" w:hAnsi="Arial" w:cs="Arial"/>
                <w:sz w:val="22"/>
                <w:szCs w:val="22"/>
              </w:rPr>
              <w:t>5.5</w:t>
            </w:r>
          </w:p>
          <w:p w14:paraId="0A71270F" w14:textId="77777777" w:rsidR="00D266D2" w:rsidRDefault="00D266D2" w:rsidP="006A19D6">
            <w:pPr>
              <w:spacing w:line="276" w:lineRule="auto"/>
              <w:rPr>
                <w:rFonts w:ascii="Arial" w:eastAsiaTheme="minorEastAsia" w:hAnsi="Arial" w:cs="Arial"/>
                <w:sz w:val="22"/>
                <w:szCs w:val="22"/>
              </w:rPr>
            </w:pPr>
          </w:p>
          <w:p w14:paraId="7FE75F57" w14:textId="77777777" w:rsidR="00D266D2" w:rsidRDefault="00D266D2" w:rsidP="006A19D6">
            <w:pPr>
              <w:spacing w:line="276" w:lineRule="auto"/>
              <w:rPr>
                <w:rFonts w:ascii="Arial" w:eastAsiaTheme="minorEastAsia" w:hAnsi="Arial" w:cs="Arial"/>
                <w:sz w:val="22"/>
                <w:szCs w:val="22"/>
              </w:rPr>
            </w:pPr>
          </w:p>
          <w:p w14:paraId="21D3A9AB" w14:textId="77777777" w:rsidR="00D266D2" w:rsidRDefault="00D266D2" w:rsidP="006A19D6">
            <w:pPr>
              <w:spacing w:line="276" w:lineRule="auto"/>
              <w:rPr>
                <w:rFonts w:ascii="Arial" w:eastAsiaTheme="minorEastAsia" w:hAnsi="Arial" w:cs="Arial"/>
                <w:sz w:val="22"/>
                <w:szCs w:val="22"/>
              </w:rPr>
            </w:pPr>
            <w:r>
              <w:rPr>
                <w:rFonts w:ascii="Arial" w:eastAsiaTheme="minorEastAsia" w:hAnsi="Arial" w:cs="Arial"/>
                <w:sz w:val="22"/>
                <w:szCs w:val="22"/>
              </w:rPr>
              <w:t>5.6</w:t>
            </w:r>
          </w:p>
          <w:p w14:paraId="12FD4FC2" w14:textId="77777777" w:rsidR="00D266D2" w:rsidRDefault="00D266D2" w:rsidP="006A19D6">
            <w:pPr>
              <w:spacing w:line="276" w:lineRule="auto"/>
              <w:rPr>
                <w:rFonts w:ascii="Arial" w:eastAsiaTheme="minorEastAsia" w:hAnsi="Arial" w:cs="Arial"/>
                <w:sz w:val="22"/>
                <w:szCs w:val="22"/>
              </w:rPr>
            </w:pPr>
          </w:p>
          <w:p w14:paraId="086D8A5A" w14:textId="77777777" w:rsidR="00D266D2" w:rsidRDefault="00D266D2" w:rsidP="006A19D6">
            <w:pPr>
              <w:spacing w:line="276" w:lineRule="auto"/>
              <w:rPr>
                <w:rFonts w:ascii="Arial" w:eastAsiaTheme="minorEastAsia" w:hAnsi="Arial" w:cs="Arial"/>
                <w:sz w:val="22"/>
                <w:szCs w:val="22"/>
              </w:rPr>
            </w:pPr>
          </w:p>
          <w:p w14:paraId="279D04EC" w14:textId="77777777" w:rsidR="00D266D2" w:rsidRDefault="00D266D2" w:rsidP="006A19D6">
            <w:pPr>
              <w:spacing w:line="276" w:lineRule="auto"/>
              <w:rPr>
                <w:rFonts w:ascii="Arial" w:eastAsiaTheme="minorEastAsia" w:hAnsi="Arial" w:cs="Arial"/>
                <w:sz w:val="22"/>
                <w:szCs w:val="22"/>
              </w:rPr>
            </w:pPr>
            <w:r>
              <w:rPr>
                <w:rFonts w:ascii="Arial" w:eastAsiaTheme="minorEastAsia" w:hAnsi="Arial" w:cs="Arial"/>
                <w:sz w:val="22"/>
                <w:szCs w:val="22"/>
              </w:rPr>
              <w:t>5.7</w:t>
            </w:r>
          </w:p>
          <w:p w14:paraId="44366627" w14:textId="77777777" w:rsidR="00D266D2" w:rsidRDefault="00D266D2" w:rsidP="006A19D6">
            <w:pPr>
              <w:spacing w:line="276" w:lineRule="auto"/>
              <w:rPr>
                <w:rFonts w:ascii="Arial" w:eastAsiaTheme="minorEastAsia" w:hAnsi="Arial" w:cs="Arial"/>
                <w:sz w:val="22"/>
                <w:szCs w:val="22"/>
              </w:rPr>
            </w:pPr>
          </w:p>
          <w:p w14:paraId="0FF2E32B" w14:textId="77777777" w:rsidR="00D266D2" w:rsidRDefault="00D266D2" w:rsidP="006A19D6">
            <w:pPr>
              <w:spacing w:line="276" w:lineRule="auto"/>
              <w:rPr>
                <w:rFonts w:ascii="Arial" w:eastAsiaTheme="minorEastAsia" w:hAnsi="Arial" w:cs="Arial"/>
                <w:sz w:val="22"/>
                <w:szCs w:val="22"/>
              </w:rPr>
            </w:pPr>
            <w:r>
              <w:rPr>
                <w:rFonts w:ascii="Arial" w:eastAsiaTheme="minorEastAsia" w:hAnsi="Arial" w:cs="Arial"/>
                <w:sz w:val="22"/>
                <w:szCs w:val="22"/>
              </w:rPr>
              <w:t>5.8</w:t>
            </w:r>
          </w:p>
          <w:p w14:paraId="7C4CE292" w14:textId="77777777" w:rsidR="00D266D2" w:rsidRDefault="00D266D2" w:rsidP="006A19D6">
            <w:pPr>
              <w:spacing w:line="276" w:lineRule="auto"/>
              <w:rPr>
                <w:rFonts w:ascii="Arial" w:eastAsiaTheme="minorEastAsia" w:hAnsi="Arial" w:cs="Arial"/>
                <w:sz w:val="22"/>
                <w:szCs w:val="22"/>
              </w:rPr>
            </w:pPr>
          </w:p>
          <w:p w14:paraId="1C5C96E9" w14:textId="77777777" w:rsidR="00D266D2" w:rsidRDefault="00D266D2" w:rsidP="006A19D6">
            <w:pPr>
              <w:spacing w:line="276" w:lineRule="auto"/>
              <w:rPr>
                <w:rFonts w:ascii="Arial" w:eastAsiaTheme="minorEastAsia" w:hAnsi="Arial" w:cs="Arial"/>
                <w:sz w:val="22"/>
                <w:szCs w:val="22"/>
              </w:rPr>
            </w:pPr>
          </w:p>
          <w:p w14:paraId="059AA64F" w14:textId="77777777" w:rsidR="00D266D2" w:rsidRDefault="00D266D2" w:rsidP="006A19D6">
            <w:pPr>
              <w:spacing w:line="276" w:lineRule="auto"/>
              <w:rPr>
                <w:rFonts w:ascii="Arial" w:eastAsiaTheme="minorEastAsia" w:hAnsi="Arial" w:cs="Arial"/>
                <w:sz w:val="22"/>
                <w:szCs w:val="22"/>
              </w:rPr>
            </w:pPr>
            <w:r>
              <w:rPr>
                <w:rFonts w:ascii="Arial" w:eastAsiaTheme="minorEastAsia" w:hAnsi="Arial" w:cs="Arial"/>
                <w:sz w:val="22"/>
                <w:szCs w:val="22"/>
              </w:rPr>
              <w:t>5.9</w:t>
            </w:r>
          </w:p>
          <w:p w14:paraId="05B5F98A" w14:textId="77777777" w:rsidR="00D266D2" w:rsidRDefault="00D266D2" w:rsidP="006A19D6">
            <w:pPr>
              <w:spacing w:line="276" w:lineRule="auto"/>
              <w:rPr>
                <w:rFonts w:ascii="Arial" w:eastAsiaTheme="minorEastAsia" w:hAnsi="Arial" w:cs="Arial"/>
                <w:sz w:val="22"/>
                <w:szCs w:val="22"/>
              </w:rPr>
            </w:pPr>
          </w:p>
          <w:p w14:paraId="0620B331" w14:textId="77777777" w:rsidR="00D266D2" w:rsidRDefault="00D266D2" w:rsidP="006A19D6">
            <w:pPr>
              <w:spacing w:line="276" w:lineRule="auto"/>
              <w:rPr>
                <w:rFonts w:ascii="Arial" w:eastAsiaTheme="minorEastAsia" w:hAnsi="Arial" w:cs="Arial"/>
                <w:sz w:val="22"/>
                <w:szCs w:val="22"/>
              </w:rPr>
            </w:pPr>
          </w:p>
          <w:p w14:paraId="6DDA682F" w14:textId="77777777" w:rsidR="00D266D2" w:rsidRDefault="00D266D2" w:rsidP="006A19D6">
            <w:pPr>
              <w:spacing w:line="276" w:lineRule="auto"/>
              <w:rPr>
                <w:rFonts w:ascii="Arial" w:eastAsiaTheme="minorEastAsia" w:hAnsi="Arial" w:cs="Arial"/>
                <w:sz w:val="22"/>
                <w:szCs w:val="22"/>
              </w:rPr>
            </w:pPr>
          </w:p>
          <w:p w14:paraId="4442B130" w14:textId="77777777" w:rsidR="00D266D2" w:rsidRDefault="00D266D2" w:rsidP="006A19D6">
            <w:pPr>
              <w:spacing w:line="276" w:lineRule="auto"/>
              <w:rPr>
                <w:rFonts w:ascii="Arial" w:eastAsiaTheme="minorEastAsia" w:hAnsi="Arial" w:cs="Arial"/>
                <w:sz w:val="22"/>
                <w:szCs w:val="22"/>
              </w:rPr>
            </w:pPr>
            <w:r>
              <w:rPr>
                <w:rFonts w:ascii="Arial" w:eastAsiaTheme="minorEastAsia" w:hAnsi="Arial" w:cs="Arial"/>
                <w:sz w:val="22"/>
                <w:szCs w:val="22"/>
              </w:rPr>
              <w:t>5.10</w:t>
            </w:r>
          </w:p>
          <w:p w14:paraId="4E1CD833" w14:textId="77777777" w:rsidR="00D266D2" w:rsidRDefault="00D266D2" w:rsidP="006A19D6">
            <w:pPr>
              <w:spacing w:line="276" w:lineRule="auto"/>
              <w:rPr>
                <w:rFonts w:ascii="Arial" w:eastAsiaTheme="minorEastAsia" w:hAnsi="Arial" w:cs="Arial"/>
                <w:sz w:val="22"/>
                <w:szCs w:val="22"/>
              </w:rPr>
            </w:pPr>
          </w:p>
          <w:p w14:paraId="2AC4439D" w14:textId="77777777" w:rsidR="00D266D2" w:rsidRDefault="00D266D2" w:rsidP="006A19D6">
            <w:pPr>
              <w:spacing w:line="276" w:lineRule="auto"/>
              <w:rPr>
                <w:rFonts w:ascii="Arial" w:eastAsiaTheme="minorEastAsia" w:hAnsi="Arial" w:cs="Arial"/>
                <w:sz w:val="22"/>
                <w:szCs w:val="22"/>
              </w:rPr>
            </w:pPr>
            <w:r>
              <w:rPr>
                <w:rFonts w:ascii="Arial" w:eastAsiaTheme="minorEastAsia" w:hAnsi="Arial" w:cs="Arial"/>
                <w:sz w:val="22"/>
                <w:szCs w:val="22"/>
              </w:rPr>
              <w:t>5.11</w:t>
            </w:r>
          </w:p>
          <w:p w14:paraId="53014BE2" w14:textId="77777777" w:rsidR="00D266D2" w:rsidRDefault="00D266D2" w:rsidP="006A19D6">
            <w:pPr>
              <w:spacing w:line="276" w:lineRule="auto"/>
              <w:rPr>
                <w:rFonts w:ascii="Arial" w:eastAsiaTheme="minorEastAsia" w:hAnsi="Arial" w:cs="Arial"/>
                <w:sz w:val="22"/>
                <w:szCs w:val="22"/>
              </w:rPr>
            </w:pPr>
          </w:p>
          <w:p w14:paraId="0DFBC462" w14:textId="77777777" w:rsidR="00D266D2" w:rsidRDefault="00D266D2" w:rsidP="006A19D6">
            <w:pPr>
              <w:spacing w:line="276" w:lineRule="auto"/>
              <w:rPr>
                <w:rFonts w:ascii="Arial" w:eastAsiaTheme="minorEastAsia" w:hAnsi="Arial" w:cs="Arial"/>
                <w:sz w:val="22"/>
                <w:szCs w:val="22"/>
              </w:rPr>
            </w:pPr>
            <w:r>
              <w:rPr>
                <w:rFonts w:ascii="Arial" w:eastAsiaTheme="minorEastAsia" w:hAnsi="Arial" w:cs="Arial"/>
                <w:sz w:val="22"/>
                <w:szCs w:val="22"/>
              </w:rPr>
              <w:t>5.12</w:t>
            </w:r>
          </w:p>
          <w:p w14:paraId="1B77678B" w14:textId="77777777" w:rsidR="00D266D2" w:rsidRDefault="00D266D2" w:rsidP="006A19D6">
            <w:pPr>
              <w:spacing w:line="276" w:lineRule="auto"/>
              <w:rPr>
                <w:rFonts w:ascii="Arial" w:eastAsiaTheme="minorEastAsia" w:hAnsi="Arial" w:cs="Arial"/>
                <w:sz w:val="22"/>
                <w:szCs w:val="22"/>
              </w:rPr>
            </w:pPr>
          </w:p>
          <w:p w14:paraId="5EC075DA" w14:textId="5C7C6557" w:rsidR="00D266D2" w:rsidRPr="0014244C" w:rsidRDefault="00D266D2" w:rsidP="006A19D6">
            <w:pPr>
              <w:spacing w:line="276" w:lineRule="auto"/>
              <w:rPr>
                <w:rFonts w:ascii="Arial" w:eastAsiaTheme="minorEastAsia" w:hAnsi="Arial" w:cs="Arial"/>
                <w:sz w:val="22"/>
                <w:szCs w:val="22"/>
              </w:rPr>
            </w:pPr>
            <w:r>
              <w:rPr>
                <w:rFonts w:ascii="Arial" w:eastAsiaTheme="minorEastAsia" w:hAnsi="Arial" w:cs="Arial"/>
                <w:sz w:val="22"/>
                <w:szCs w:val="22"/>
              </w:rPr>
              <w:t>5.13</w:t>
            </w:r>
          </w:p>
        </w:tc>
        <w:tc>
          <w:tcPr>
            <w:tcW w:w="9072" w:type="dxa"/>
            <w:vAlign w:val="center"/>
          </w:tcPr>
          <w:p w14:paraId="6DD8DD59" w14:textId="52F7E368" w:rsidR="0014244C" w:rsidRPr="001F4C22" w:rsidRDefault="0014244C" w:rsidP="009542DD">
            <w:pPr>
              <w:spacing w:line="276" w:lineRule="auto"/>
              <w:jc w:val="both"/>
              <w:rPr>
                <w:rFonts w:ascii="Arial" w:eastAsiaTheme="minorEastAsia" w:hAnsi="Arial" w:cs="Arial"/>
                <w:b/>
                <w:bCs/>
                <w:sz w:val="22"/>
                <w:szCs w:val="22"/>
              </w:rPr>
            </w:pPr>
            <w:r w:rsidRPr="001F4C22">
              <w:rPr>
                <w:rFonts w:ascii="Arial" w:eastAsiaTheme="minorEastAsia" w:hAnsi="Arial" w:cs="Arial"/>
                <w:b/>
                <w:bCs/>
                <w:sz w:val="22"/>
                <w:szCs w:val="22"/>
              </w:rPr>
              <w:t>Finance update and Audit Report 2022-23</w:t>
            </w:r>
            <w:r w:rsidR="00D266D2">
              <w:rPr>
                <w:rFonts w:ascii="Arial" w:eastAsiaTheme="minorEastAsia" w:hAnsi="Arial" w:cs="Arial"/>
                <w:b/>
                <w:bCs/>
                <w:sz w:val="22"/>
                <w:szCs w:val="22"/>
              </w:rPr>
              <w:t xml:space="preserve"> - </w:t>
            </w:r>
            <w:r w:rsidR="00D266D2" w:rsidRPr="00D266D2">
              <w:rPr>
                <w:rFonts w:ascii="Arial" w:eastAsiaTheme="minorEastAsia" w:hAnsi="Arial" w:cs="Arial"/>
                <w:i/>
                <w:iCs/>
                <w:sz w:val="22"/>
                <w:szCs w:val="22"/>
              </w:rPr>
              <w:t>presented by James Roberts, Treasurer</w:t>
            </w:r>
            <w:r w:rsidR="00D266D2" w:rsidRPr="02D7B32E">
              <w:rPr>
                <w:rFonts w:asciiTheme="minorHAnsi" w:eastAsiaTheme="minorEastAsia" w:hAnsiTheme="minorHAnsi" w:cstheme="minorBidi"/>
                <w:sz w:val="22"/>
                <w:szCs w:val="22"/>
              </w:rPr>
              <w:t xml:space="preserve"> </w:t>
            </w:r>
          </w:p>
          <w:p w14:paraId="6CD84B5A" w14:textId="77777777" w:rsidR="001F4C22" w:rsidRDefault="001F4C22" w:rsidP="009542DD">
            <w:pPr>
              <w:spacing w:line="276" w:lineRule="auto"/>
              <w:jc w:val="both"/>
              <w:rPr>
                <w:rFonts w:ascii="Arial" w:eastAsiaTheme="minorEastAsia" w:hAnsi="Arial" w:cs="Arial"/>
                <w:color w:val="FF0000"/>
                <w:sz w:val="22"/>
                <w:szCs w:val="22"/>
              </w:rPr>
            </w:pPr>
          </w:p>
          <w:p w14:paraId="024E3FA5" w14:textId="5E6C4C1C" w:rsidR="0014244C" w:rsidRPr="001F4C22" w:rsidRDefault="001F4C22" w:rsidP="009542DD">
            <w:pPr>
              <w:spacing w:line="276" w:lineRule="auto"/>
              <w:jc w:val="both"/>
              <w:rPr>
                <w:rFonts w:ascii="Arial" w:eastAsiaTheme="minorEastAsia" w:hAnsi="Arial" w:cs="Arial"/>
                <w:sz w:val="22"/>
                <w:szCs w:val="22"/>
              </w:rPr>
            </w:pPr>
            <w:r w:rsidRPr="001F4C22">
              <w:rPr>
                <w:rFonts w:ascii="Arial" w:eastAsiaTheme="minorEastAsia" w:hAnsi="Arial" w:cs="Arial"/>
                <w:sz w:val="22"/>
                <w:szCs w:val="22"/>
              </w:rPr>
              <w:t>JR ran through the TMO audit report and explained that the T</w:t>
            </w:r>
            <w:r w:rsidR="0014244C" w:rsidRPr="001F4C22">
              <w:rPr>
                <w:rFonts w:ascii="Arial" w:eastAsiaTheme="minorEastAsia" w:hAnsi="Arial" w:cs="Arial"/>
                <w:sz w:val="22"/>
                <w:szCs w:val="22"/>
              </w:rPr>
              <w:t xml:space="preserve">MO is not a large or complex </w:t>
            </w:r>
            <w:r w:rsidRPr="001F4C22">
              <w:rPr>
                <w:rFonts w:ascii="Arial" w:eastAsiaTheme="minorEastAsia" w:hAnsi="Arial" w:cs="Arial"/>
                <w:sz w:val="22"/>
                <w:szCs w:val="22"/>
              </w:rPr>
              <w:t>organisation,</w:t>
            </w:r>
            <w:r w:rsidR="0014244C" w:rsidRPr="001F4C22">
              <w:rPr>
                <w:rFonts w:ascii="Arial" w:eastAsiaTheme="minorEastAsia" w:hAnsi="Arial" w:cs="Arial"/>
                <w:sz w:val="22"/>
                <w:szCs w:val="22"/>
              </w:rPr>
              <w:t xml:space="preserve"> so the detail is quite basic.</w:t>
            </w:r>
          </w:p>
          <w:p w14:paraId="68F72F19" w14:textId="77777777" w:rsidR="001F4C22" w:rsidRPr="001F4C22" w:rsidRDefault="001F4C22" w:rsidP="009542DD">
            <w:pPr>
              <w:spacing w:line="276" w:lineRule="auto"/>
              <w:jc w:val="both"/>
              <w:rPr>
                <w:rFonts w:ascii="Arial" w:eastAsiaTheme="minorEastAsia" w:hAnsi="Arial" w:cs="Arial"/>
                <w:sz w:val="22"/>
                <w:szCs w:val="22"/>
              </w:rPr>
            </w:pPr>
          </w:p>
          <w:p w14:paraId="64416A42" w14:textId="3BF5988E" w:rsidR="0014244C" w:rsidRDefault="001F4C22" w:rsidP="009542DD">
            <w:pPr>
              <w:spacing w:line="276" w:lineRule="auto"/>
              <w:jc w:val="both"/>
              <w:rPr>
                <w:rFonts w:ascii="Arial" w:eastAsiaTheme="minorEastAsia" w:hAnsi="Arial" w:cs="Arial"/>
                <w:sz w:val="22"/>
                <w:szCs w:val="22"/>
              </w:rPr>
            </w:pPr>
            <w:r>
              <w:rPr>
                <w:rFonts w:ascii="Arial" w:eastAsiaTheme="minorEastAsia" w:hAnsi="Arial" w:cs="Arial"/>
                <w:sz w:val="22"/>
                <w:szCs w:val="22"/>
              </w:rPr>
              <w:t xml:space="preserve">Pages </w:t>
            </w:r>
            <w:r w:rsidR="0014244C" w:rsidRPr="001F4C22">
              <w:rPr>
                <w:rFonts w:ascii="Arial" w:eastAsiaTheme="minorEastAsia" w:hAnsi="Arial" w:cs="Arial"/>
                <w:sz w:val="22"/>
                <w:szCs w:val="22"/>
              </w:rPr>
              <w:t xml:space="preserve">3, 4 ,5 and 6 </w:t>
            </w:r>
            <w:r>
              <w:rPr>
                <w:rFonts w:ascii="Arial" w:eastAsiaTheme="minorEastAsia" w:hAnsi="Arial" w:cs="Arial"/>
                <w:sz w:val="22"/>
                <w:szCs w:val="22"/>
              </w:rPr>
              <w:t>are</w:t>
            </w:r>
            <w:r w:rsidR="0014244C" w:rsidRPr="001F4C22">
              <w:rPr>
                <w:rFonts w:ascii="Arial" w:eastAsiaTheme="minorEastAsia" w:hAnsi="Arial" w:cs="Arial"/>
                <w:sz w:val="22"/>
                <w:szCs w:val="22"/>
              </w:rPr>
              <w:t xml:space="preserve"> a summary from the Au</w:t>
            </w:r>
            <w:r>
              <w:rPr>
                <w:rFonts w:ascii="Arial" w:eastAsiaTheme="minorEastAsia" w:hAnsi="Arial" w:cs="Arial"/>
                <w:sz w:val="22"/>
                <w:szCs w:val="22"/>
              </w:rPr>
              <w:t>d</w:t>
            </w:r>
            <w:r w:rsidR="0014244C" w:rsidRPr="001F4C22">
              <w:rPr>
                <w:rFonts w:ascii="Arial" w:eastAsiaTheme="minorEastAsia" w:hAnsi="Arial" w:cs="Arial"/>
                <w:sz w:val="22"/>
                <w:szCs w:val="22"/>
              </w:rPr>
              <w:t xml:space="preserve">itor on what they </w:t>
            </w:r>
            <w:r w:rsidRPr="001F4C22">
              <w:rPr>
                <w:rFonts w:ascii="Arial" w:eastAsiaTheme="minorEastAsia" w:hAnsi="Arial" w:cs="Arial"/>
                <w:sz w:val="22"/>
                <w:szCs w:val="22"/>
              </w:rPr>
              <w:t>investigated</w:t>
            </w:r>
            <w:r>
              <w:rPr>
                <w:rFonts w:ascii="Arial" w:eastAsiaTheme="minorEastAsia" w:hAnsi="Arial" w:cs="Arial"/>
                <w:sz w:val="22"/>
                <w:szCs w:val="22"/>
              </w:rPr>
              <w:t xml:space="preserve">. Their summary states </w:t>
            </w:r>
            <w:r w:rsidR="0014244C" w:rsidRPr="001F4C22">
              <w:rPr>
                <w:rFonts w:ascii="Arial" w:eastAsiaTheme="minorEastAsia" w:hAnsi="Arial" w:cs="Arial"/>
                <w:sz w:val="22"/>
                <w:szCs w:val="22"/>
              </w:rPr>
              <w:t>there are no risk</w:t>
            </w:r>
            <w:r>
              <w:rPr>
                <w:rFonts w:ascii="Arial" w:eastAsiaTheme="minorEastAsia" w:hAnsi="Arial" w:cs="Arial"/>
                <w:sz w:val="22"/>
                <w:szCs w:val="22"/>
              </w:rPr>
              <w:t>s</w:t>
            </w:r>
            <w:r w:rsidR="0014244C" w:rsidRPr="001F4C22">
              <w:rPr>
                <w:rFonts w:ascii="Arial" w:eastAsiaTheme="minorEastAsia" w:hAnsi="Arial" w:cs="Arial"/>
                <w:sz w:val="22"/>
                <w:szCs w:val="22"/>
              </w:rPr>
              <w:t xml:space="preserve"> or issues identified</w:t>
            </w:r>
            <w:r>
              <w:rPr>
                <w:rFonts w:ascii="Arial" w:eastAsiaTheme="minorEastAsia" w:hAnsi="Arial" w:cs="Arial"/>
                <w:sz w:val="22"/>
                <w:szCs w:val="22"/>
              </w:rPr>
              <w:t xml:space="preserve">, and this </w:t>
            </w:r>
            <w:r w:rsidR="0014244C" w:rsidRPr="001F4C22">
              <w:rPr>
                <w:rFonts w:ascii="Arial" w:eastAsiaTheme="minorEastAsia" w:hAnsi="Arial" w:cs="Arial"/>
                <w:sz w:val="22"/>
                <w:szCs w:val="22"/>
              </w:rPr>
              <w:t xml:space="preserve">was signed by senior </w:t>
            </w:r>
            <w:r w:rsidRPr="001F4C22">
              <w:rPr>
                <w:rFonts w:ascii="Arial" w:eastAsiaTheme="minorEastAsia" w:hAnsi="Arial" w:cs="Arial"/>
                <w:sz w:val="22"/>
                <w:szCs w:val="22"/>
              </w:rPr>
              <w:t>Auditor</w:t>
            </w:r>
            <w:r w:rsidR="0014244C" w:rsidRPr="001F4C22">
              <w:rPr>
                <w:rFonts w:ascii="Arial" w:eastAsiaTheme="minorEastAsia" w:hAnsi="Arial" w:cs="Arial"/>
                <w:sz w:val="22"/>
                <w:szCs w:val="22"/>
              </w:rPr>
              <w:t>.</w:t>
            </w:r>
          </w:p>
          <w:p w14:paraId="5270138C" w14:textId="77777777" w:rsidR="001F4C22" w:rsidRPr="001F4C22" w:rsidRDefault="001F4C22" w:rsidP="009542DD">
            <w:pPr>
              <w:spacing w:line="276" w:lineRule="auto"/>
              <w:jc w:val="both"/>
              <w:rPr>
                <w:rFonts w:ascii="Arial" w:eastAsiaTheme="minorEastAsia" w:hAnsi="Arial" w:cs="Arial"/>
                <w:sz w:val="22"/>
                <w:szCs w:val="22"/>
              </w:rPr>
            </w:pPr>
          </w:p>
          <w:p w14:paraId="3D443013" w14:textId="7CAAD6DF" w:rsidR="0014244C" w:rsidRPr="001F4C22" w:rsidRDefault="0014244C" w:rsidP="009542DD">
            <w:pPr>
              <w:spacing w:line="276" w:lineRule="auto"/>
              <w:jc w:val="both"/>
              <w:rPr>
                <w:rFonts w:ascii="Arial" w:eastAsiaTheme="minorEastAsia" w:hAnsi="Arial" w:cs="Arial"/>
                <w:sz w:val="22"/>
                <w:szCs w:val="22"/>
              </w:rPr>
            </w:pPr>
            <w:r w:rsidRPr="001F4C22">
              <w:rPr>
                <w:rFonts w:ascii="Arial" w:eastAsiaTheme="minorEastAsia" w:hAnsi="Arial" w:cs="Arial"/>
                <w:sz w:val="22"/>
                <w:szCs w:val="22"/>
              </w:rPr>
              <w:t xml:space="preserve">Page 7 </w:t>
            </w:r>
            <w:r w:rsidR="001F4C22">
              <w:rPr>
                <w:rFonts w:ascii="Arial" w:eastAsiaTheme="minorEastAsia" w:hAnsi="Arial" w:cs="Arial"/>
                <w:sz w:val="22"/>
                <w:szCs w:val="22"/>
              </w:rPr>
              <w:t>is a run through of our financial</w:t>
            </w:r>
            <w:r w:rsidRPr="001F4C22">
              <w:rPr>
                <w:rFonts w:ascii="Arial" w:eastAsiaTheme="minorEastAsia" w:hAnsi="Arial" w:cs="Arial"/>
                <w:sz w:val="22"/>
                <w:szCs w:val="22"/>
              </w:rPr>
              <w:t xml:space="preserve"> account</w:t>
            </w:r>
            <w:r w:rsidR="001F4C22">
              <w:rPr>
                <w:rFonts w:ascii="Arial" w:eastAsiaTheme="minorEastAsia" w:hAnsi="Arial" w:cs="Arial"/>
                <w:sz w:val="22"/>
                <w:szCs w:val="22"/>
              </w:rPr>
              <w:t xml:space="preserve">s. JR stated that </w:t>
            </w:r>
            <w:r w:rsidRPr="001F4C22">
              <w:rPr>
                <w:rFonts w:ascii="Arial" w:eastAsiaTheme="minorEastAsia" w:hAnsi="Arial" w:cs="Arial"/>
                <w:sz w:val="22"/>
                <w:szCs w:val="22"/>
              </w:rPr>
              <w:t xml:space="preserve">our </w:t>
            </w:r>
            <w:r w:rsidR="001F4C22">
              <w:rPr>
                <w:rFonts w:ascii="Arial" w:eastAsiaTheme="minorEastAsia" w:hAnsi="Arial" w:cs="Arial"/>
                <w:sz w:val="22"/>
                <w:szCs w:val="22"/>
              </w:rPr>
              <w:t xml:space="preserve">internal </w:t>
            </w:r>
            <w:r w:rsidRPr="001F4C22">
              <w:rPr>
                <w:rFonts w:ascii="Arial" w:eastAsiaTheme="minorEastAsia" w:hAnsi="Arial" w:cs="Arial"/>
                <w:sz w:val="22"/>
                <w:szCs w:val="22"/>
              </w:rPr>
              <w:t>accounts are more detail</w:t>
            </w:r>
            <w:r w:rsidR="005709C9">
              <w:rPr>
                <w:rFonts w:ascii="Arial" w:eastAsiaTheme="minorEastAsia" w:hAnsi="Arial" w:cs="Arial"/>
                <w:sz w:val="22"/>
                <w:szCs w:val="22"/>
              </w:rPr>
              <w:t>ed</w:t>
            </w:r>
            <w:r w:rsidRPr="001F4C22">
              <w:rPr>
                <w:rFonts w:ascii="Arial" w:eastAsiaTheme="minorEastAsia" w:hAnsi="Arial" w:cs="Arial"/>
                <w:sz w:val="22"/>
                <w:szCs w:val="22"/>
              </w:rPr>
              <w:t xml:space="preserve"> in</w:t>
            </w:r>
            <w:r w:rsidR="001F4C22">
              <w:rPr>
                <w:rFonts w:ascii="Arial" w:eastAsiaTheme="minorEastAsia" w:hAnsi="Arial" w:cs="Arial"/>
                <w:sz w:val="22"/>
                <w:szCs w:val="22"/>
              </w:rPr>
              <w:t xml:space="preserve"> </w:t>
            </w:r>
            <w:r w:rsidRPr="001F4C22">
              <w:rPr>
                <w:rFonts w:ascii="Arial" w:eastAsiaTheme="minorEastAsia" w:hAnsi="Arial" w:cs="Arial"/>
                <w:sz w:val="22"/>
                <w:szCs w:val="22"/>
              </w:rPr>
              <w:t>terms of the different categories</w:t>
            </w:r>
            <w:r w:rsidR="001F4C22">
              <w:rPr>
                <w:rFonts w:ascii="Arial" w:eastAsiaTheme="minorEastAsia" w:hAnsi="Arial" w:cs="Arial"/>
                <w:sz w:val="22"/>
                <w:szCs w:val="22"/>
              </w:rPr>
              <w:t xml:space="preserve"> and the areas of TMO spend. </w:t>
            </w:r>
          </w:p>
          <w:p w14:paraId="07C6B33D" w14:textId="77777777" w:rsidR="0014244C" w:rsidRPr="001F4C22" w:rsidRDefault="0014244C" w:rsidP="009542DD">
            <w:pPr>
              <w:spacing w:line="276" w:lineRule="auto"/>
              <w:jc w:val="both"/>
              <w:rPr>
                <w:rFonts w:ascii="Arial" w:eastAsiaTheme="minorEastAsia" w:hAnsi="Arial" w:cs="Arial"/>
                <w:sz w:val="22"/>
                <w:szCs w:val="22"/>
              </w:rPr>
            </w:pPr>
          </w:p>
          <w:p w14:paraId="78E47FBF" w14:textId="291D07B2" w:rsidR="0014244C" w:rsidRPr="001F4C22" w:rsidRDefault="00D266D2" w:rsidP="009542DD">
            <w:pPr>
              <w:spacing w:line="276" w:lineRule="auto"/>
              <w:jc w:val="both"/>
              <w:rPr>
                <w:rFonts w:ascii="Arial" w:eastAsiaTheme="minorEastAsia" w:hAnsi="Arial" w:cs="Arial"/>
                <w:sz w:val="22"/>
                <w:szCs w:val="22"/>
              </w:rPr>
            </w:pPr>
            <w:r>
              <w:rPr>
                <w:rFonts w:ascii="Arial" w:eastAsiaTheme="minorEastAsia" w:hAnsi="Arial" w:cs="Arial"/>
                <w:sz w:val="22"/>
                <w:szCs w:val="22"/>
              </w:rPr>
              <w:t>All f</w:t>
            </w:r>
            <w:r w:rsidRPr="001F4C22">
              <w:rPr>
                <w:rFonts w:ascii="Arial" w:eastAsiaTheme="minorEastAsia" w:hAnsi="Arial" w:cs="Arial"/>
                <w:sz w:val="22"/>
                <w:szCs w:val="22"/>
              </w:rPr>
              <w:t>igures are comparable to previous years.</w:t>
            </w:r>
            <w:r>
              <w:rPr>
                <w:rFonts w:ascii="Arial" w:eastAsiaTheme="minorEastAsia" w:hAnsi="Arial" w:cs="Arial"/>
                <w:sz w:val="22"/>
                <w:szCs w:val="22"/>
              </w:rPr>
              <w:t xml:space="preserve"> JR highlighted that we have a </w:t>
            </w:r>
            <w:r w:rsidR="0014244C" w:rsidRPr="001F4C22">
              <w:rPr>
                <w:rFonts w:ascii="Arial" w:eastAsiaTheme="minorEastAsia" w:hAnsi="Arial" w:cs="Arial"/>
                <w:sz w:val="22"/>
                <w:szCs w:val="22"/>
              </w:rPr>
              <w:t>£3327 su</w:t>
            </w:r>
            <w:r w:rsidR="001F4C22">
              <w:rPr>
                <w:rFonts w:ascii="Arial" w:eastAsiaTheme="minorEastAsia" w:hAnsi="Arial" w:cs="Arial"/>
                <w:sz w:val="22"/>
                <w:szCs w:val="22"/>
              </w:rPr>
              <w:t>r</w:t>
            </w:r>
            <w:r w:rsidR="0014244C" w:rsidRPr="001F4C22">
              <w:rPr>
                <w:rFonts w:ascii="Arial" w:eastAsiaTheme="minorEastAsia" w:hAnsi="Arial" w:cs="Arial"/>
                <w:sz w:val="22"/>
                <w:szCs w:val="22"/>
              </w:rPr>
              <w:t>plus reported for this year</w:t>
            </w:r>
            <w:r w:rsidR="001F4C22">
              <w:rPr>
                <w:rFonts w:ascii="Arial" w:eastAsiaTheme="minorEastAsia" w:hAnsi="Arial" w:cs="Arial"/>
                <w:sz w:val="22"/>
                <w:szCs w:val="22"/>
              </w:rPr>
              <w:t xml:space="preserve">. In the </w:t>
            </w:r>
            <w:r w:rsidR="0014244C" w:rsidRPr="001F4C22">
              <w:rPr>
                <w:rFonts w:ascii="Arial" w:eastAsiaTheme="minorEastAsia" w:hAnsi="Arial" w:cs="Arial"/>
                <w:sz w:val="22"/>
                <w:szCs w:val="22"/>
              </w:rPr>
              <w:t xml:space="preserve">previous year </w:t>
            </w:r>
            <w:r w:rsidR="001F4C22">
              <w:rPr>
                <w:rFonts w:ascii="Arial" w:eastAsiaTheme="minorEastAsia" w:hAnsi="Arial" w:cs="Arial"/>
                <w:sz w:val="22"/>
                <w:szCs w:val="22"/>
              </w:rPr>
              <w:t xml:space="preserve">we had </w:t>
            </w:r>
            <w:r w:rsidR="0014244C" w:rsidRPr="001F4C22">
              <w:rPr>
                <w:rFonts w:ascii="Arial" w:eastAsiaTheme="minorEastAsia" w:hAnsi="Arial" w:cs="Arial"/>
                <w:sz w:val="22"/>
                <w:szCs w:val="22"/>
              </w:rPr>
              <w:t xml:space="preserve">more </w:t>
            </w:r>
            <w:r>
              <w:rPr>
                <w:rFonts w:ascii="Arial" w:eastAsiaTheme="minorEastAsia" w:hAnsi="Arial" w:cs="Arial"/>
                <w:sz w:val="22"/>
                <w:szCs w:val="22"/>
              </w:rPr>
              <w:t>surplus,</w:t>
            </w:r>
            <w:r w:rsidR="001F4C22">
              <w:rPr>
                <w:rFonts w:ascii="Arial" w:eastAsiaTheme="minorEastAsia" w:hAnsi="Arial" w:cs="Arial"/>
                <w:sz w:val="22"/>
                <w:szCs w:val="22"/>
              </w:rPr>
              <w:t xml:space="preserve"> and this is due to the fact </w:t>
            </w:r>
            <w:r w:rsidR="0014244C" w:rsidRPr="001F4C22">
              <w:rPr>
                <w:rFonts w:ascii="Arial" w:eastAsiaTheme="minorEastAsia" w:hAnsi="Arial" w:cs="Arial"/>
                <w:sz w:val="22"/>
                <w:szCs w:val="22"/>
              </w:rPr>
              <w:t xml:space="preserve">we did not receive as much grants as last year. This is </w:t>
            </w:r>
            <w:r>
              <w:rPr>
                <w:rFonts w:ascii="Arial" w:eastAsiaTheme="minorEastAsia" w:hAnsi="Arial" w:cs="Arial"/>
                <w:sz w:val="22"/>
                <w:szCs w:val="22"/>
              </w:rPr>
              <w:t xml:space="preserve">also </w:t>
            </w:r>
            <w:r w:rsidR="0014244C" w:rsidRPr="001F4C22">
              <w:rPr>
                <w:rFonts w:ascii="Arial" w:eastAsiaTheme="minorEastAsia" w:hAnsi="Arial" w:cs="Arial"/>
                <w:sz w:val="22"/>
                <w:szCs w:val="22"/>
              </w:rPr>
              <w:t>due to increase in contractor fees</w:t>
            </w:r>
            <w:r w:rsidR="00AE6883">
              <w:rPr>
                <w:rFonts w:ascii="Arial" w:eastAsiaTheme="minorEastAsia" w:hAnsi="Arial" w:cs="Arial"/>
                <w:sz w:val="22"/>
                <w:szCs w:val="22"/>
              </w:rPr>
              <w:t xml:space="preserve"> (i.e. new grounds maintenance contract) a</w:t>
            </w:r>
            <w:r w:rsidR="0014244C" w:rsidRPr="001F4C22">
              <w:rPr>
                <w:rFonts w:ascii="Arial" w:eastAsiaTheme="minorEastAsia" w:hAnsi="Arial" w:cs="Arial"/>
                <w:sz w:val="22"/>
                <w:szCs w:val="22"/>
              </w:rPr>
              <w:t>nd increase in prices to cost</w:t>
            </w:r>
            <w:r>
              <w:rPr>
                <w:rFonts w:ascii="Arial" w:eastAsiaTheme="minorEastAsia" w:hAnsi="Arial" w:cs="Arial"/>
                <w:sz w:val="22"/>
                <w:szCs w:val="22"/>
              </w:rPr>
              <w:t>s</w:t>
            </w:r>
            <w:r w:rsidR="0014244C" w:rsidRPr="001F4C22">
              <w:rPr>
                <w:rFonts w:ascii="Arial" w:eastAsiaTheme="minorEastAsia" w:hAnsi="Arial" w:cs="Arial"/>
                <w:sz w:val="22"/>
                <w:szCs w:val="22"/>
              </w:rPr>
              <w:t xml:space="preserve"> for other works and services. </w:t>
            </w:r>
          </w:p>
          <w:p w14:paraId="02F3249B" w14:textId="77777777" w:rsidR="0014244C" w:rsidRPr="001F4C22" w:rsidRDefault="0014244C" w:rsidP="009542DD">
            <w:pPr>
              <w:spacing w:line="276" w:lineRule="auto"/>
              <w:jc w:val="both"/>
              <w:rPr>
                <w:rFonts w:ascii="Arial" w:eastAsiaTheme="minorEastAsia" w:hAnsi="Arial" w:cs="Arial"/>
                <w:sz w:val="22"/>
                <w:szCs w:val="22"/>
              </w:rPr>
            </w:pPr>
          </w:p>
          <w:p w14:paraId="3E80D913" w14:textId="793DCE50" w:rsidR="0014244C" w:rsidRPr="001F4C22" w:rsidRDefault="0014244C" w:rsidP="009542DD">
            <w:pPr>
              <w:spacing w:line="276" w:lineRule="auto"/>
              <w:jc w:val="both"/>
              <w:rPr>
                <w:rFonts w:ascii="Arial" w:eastAsiaTheme="minorEastAsia" w:hAnsi="Arial" w:cs="Arial"/>
                <w:sz w:val="22"/>
                <w:szCs w:val="22"/>
              </w:rPr>
            </w:pPr>
            <w:r w:rsidRPr="001F4C22">
              <w:rPr>
                <w:rFonts w:ascii="Arial" w:eastAsiaTheme="minorEastAsia" w:hAnsi="Arial" w:cs="Arial"/>
                <w:sz w:val="22"/>
                <w:szCs w:val="22"/>
              </w:rPr>
              <w:t xml:space="preserve">Page 8 </w:t>
            </w:r>
            <w:r w:rsidR="00D266D2">
              <w:rPr>
                <w:rFonts w:ascii="Arial" w:eastAsiaTheme="minorEastAsia" w:hAnsi="Arial" w:cs="Arial"/>
                <w:sz w:val="22"/>
                <w:szCs w:val="22"/>
              </w:rPr>
              <w:t xml:space="preserve">– JR explained that the </w:t>
            </w:r>
            <w:r w:rsidRPr="001F4C22">
              <w:rPr>
                <w:rFonts w:ascii="Arial" w:eastAsiaTheme="minorEastAsia" w:hAnsi="Arial" w:cs="Arial"/>
                <w:sz w:val="22"/>
                <w:szCs w:val="22"/>
              </w:rPr>
              <w:t xml:space="preserve">£22k may not include invoices still to be received post April and have not gone through the FC for approval. </w:t>
            </w:r>
          </w:p>
          <w:p w14:paraId="5DE7BE5C" w14:textId="77777777" w:rsidR="0014244C" w:rsidRPr="001F4C22" w:rsidRDefault="0014244C" w:rsidP="009542DD">
            <w:pPr>
              <w:spacing w:line="276" w:lineRule="auto"/>
              <w:jc w:val="both"/>
              <w:rPr>
                <w:rFonts w:ascii="Arial" w:eastAsiaTheme="minorEastAsia" w:hAnsi="Arial" w:cs="Arial"/>
                <w:sz w:val="22"/>
                <w:szCs w:val="22"/>
              </w:rPr>
            </w:pPr>
          </w:p>
          <w:p w14:paraId="43BC254E" w14:textId="0188896E" w:rsidR="0014244C" w:rsidRPr="001F4C22" w:rsidRDefault="00D266D2" w:rsidP="009542DD">
            <w:pPr>
              <w:spacing w:line="276" w:lineRule="auto"/>
              <w:jc w:val="both"/>
              <w:rPr>
                <w:rFonts w:ascii="Arial" w:eastAsiaTheme="minorEastAsia" w:hAnsi="Arial" w:cs="Arial"/>
                <w:sz w:val="22"/>
                <w:szCs w:val="22"/>
              </w:rPr>
            </w:pPr>
            <w:r>
              <w:rPr>
                <w:rFonts w:ascii="Arial" w:eastAsiaTheme="minorEastAsia" w:hAnsi="Arial" w:cs="Arial"/>
                <w:sz w:val="22"/>
                <w:szCs w:val="22"/>
              </w:rPr>
              <w:t>The funds which represent m</w:t>
            </w:r>
            <w:r w:rsidR="0014244C" w:rsidRPr="001F4C22">
              <w:rPr>
                <w:rFonts w:ascii="Arial" w:eastAsiaTheme="minorEastAsia" w:hAnsi="Arial" w:cs="Arial"/>
                <w:sz w:val="22"/>
                <w:szCs w:val="22"/>
              </w:rPr>
              <w:t>oney in the bank is shown as more but there are still invoices to be paid.</w:t>
            </w:r>
          </w:p>
          <w:p w14:paraId="47616C15" w14:textId="77777777" w:rsidR="0014244C" w:rsidRPr="001F4C22" w:rsidRDefault="0014244C" w:rsidP="009542DD">
            <w:pPr>
              <w:spacing w:line="276" w:lineRule="auto"/>
              <w:jc w:val="both"/>
              <w:rPr>
                <w:rFonts w:ascii="Arial" w:eastAsiaTheme="minorEastAsia" w:hAnsi="Arial" w:cs="Arial"/>
                <w:sz w:val="22"/>
                <w:szCs w:val="22"/>
              </w:rPr>
            </w:pPr>
          </w:p>
          <w:p w14:paraId="3506F086" w14:textId="5323240B" w:rsidR="0014244C" w:rsidRPr="001F4C22" w:rsidRDefault="0014244C" w:rsidP="009542DD">
            <w:pPr>
              <w:spacing w:line="276" w:lineRule="auto"/>
              <w:jc w:val="both"/>
              <w:rPr>
                <w:rFonts w:ascii="Arial" w:eastAsiaTheme="minorEastAsia" w:hAnsi="Arial" w:cs="Arial"/>
                <w:sz w:val="22"/>
                <w:szCs w:val="22"/>
              </w:rPr>
            </w:pPr>
            <w:r w:rsidRPr="001F4C22">
              <w:rPr>
                <w:rFonts w:ascii="Arial" w:eastAsiaTheme="minorEastAsia" w:hAnsi="Arial" w:cs="Arial"/>
                <w:sz w:val="22"/>
                <w:szCs w:val="22"/>
              </w:rPr>
              <w:t>ST and JR and LS will sign the end of this page</w:t>
            </w:r>
            <w:r w:rsidR="00D266D2">
              <w:rPr>
                <w:rFonts w:ascii="Arial" w:eastAsiaTheme="minorEastAsia" w:hAnsi="Arial" w:cs="Arial"/>
                <w:sz w:val="22"/>
                <w:szCs w:val="22"/>
              </w:rPr>
              <w:t xml:space="preserve"> 8 for the accounts to be filled with the FCA.</w:t>
            </w:r>
          </w:p>
          <w:p w14:paraId="29F6D289" w14:textId="77777777" w:rsidR="0014244C" w:rsidRPr="001F4C22" w:rsidRDefault="0014244C" w:rsidP="009542DD">
            <w:pPr>
              <w:spacing w:line="276" w:lineRule="auto"/>
              <w:jc w:val="both"/>
              <w:rPr>
                <w:rFonts w:ascii="Arial" w:eastAsiaTheme="minorEastAsia" w:hAnsi="Arial" w:cs="Arial"/>
                <w:sz w:val="22"/>
                <w:szCs w:val="22"/>
              </w:rPr>
            </w:pPr>
          </w:p>
          <w:p w14:paraId="30FEA4E6" w14:textId="31CA960F" w:rsidR="0014244C" w:rsidRPr="001F4C22" w:rsidRDefault="0014244C" w:rsidP="009542DD">
            <w:pPr>
              <w:spacing w:line="276" w:lineRule="auto"/>
              <w:jc w:val="both"/>
              <w:rPr>
                <w:rFonts w:ascii="Arial" w:eastAsiaTheme="minorEastAsia" w:hAnsi="Arial" w:cs="Arial"/>
                <w:sz w:val="22"/>
                <w:szCs w:val="22"/>
              </w:rPr>
            </w:pPr>
            <w:r w:rsidRPr="001F4C22">
              <w:rPr>
                <w:rFonts w:ascii="Arial" w:eastAsiaTheme="minorEastAsia" w:hAnsi="Arial" w:cs="Arial"/>
                <w:sz w:val="22"/>
                <w:szCs w:val="22"/>
              </w:rPr>
              <w:t xml:space="preserve">Last year </w:t>
            </w:r>
            <w:r w:rsidR="00D266D2">
              <w:rPr>
                <w:rFonts w:ascii="Arial" w:eastAsiaTheme="minorEastAsia" w:hAnsi="Arial" w:cs="Arial"/>
                <w:sz w:val="22"/>
                <w:szCs w:val="22"/>
              </w:rPr>
              <w:t>money was s</w:t>
            </w:r>
            <w:r w:rsidRPr="001F4C22">
              <w:rPr>
                <w:rFonts w:ascii="Arial" w:eastAsiaTheme="minorEastAsia" w:hAnsi="Arial" w:cs="Arial"/>
                <w:sz w:val="22"/>
                <w:szCs w:val="22"/>
              </w:rPr>
              <w:t xml:space="preserve">hifted from designated funds to our surplus into what is our </w:t>
            </w:r>
            <w:r w:rsidR="00D266D2" w:rsidRPr="001F4C22">
              <w:rPr>
                <w:rFonts w:ascii="Arial" w:eastAsiaTheme="minorEastAsia" w:hAnsi="Arial" w:cs="Arial"/>
                <w:sz w:val="22"/>
                <w:szCs w:val="22"/>
              </w:rPr>
              <w:t>reserv</w:t>
            </w:r>
            <w:r w:rsidR="00D266D2">
              <w:rPr>
                <w:rFonts w:ascii="Arial" w:eastAsiaTheme="minorEastAsia" w:hAnsi="Arial" w:cs="Arial"/>
                <w:sz w:val="22"/>
                <w:szCs w:val="22"/>
              </w:rPr>
              <w:t>es,</w:t>
            </w:r>
            <w:r w:rsidRPr="001F4C22">
              <w:rPr>
                <w:rFonts w:ascii="Arial" w:eastAsiaTheme="minorEastAsia" w:hAnsi="Arial" w:cs="Arial"/>
                <w:sz w:val="22"/>
                <w:szCs w:val="22"/>
              </w:rPr>
              <w:t xml:space="preserve"> and the plan is to move </w:t>
            </w:r>
            <w:r w:rsidR="00D266D2" w:rsidRPr="001F4C22">
              <w:rPr>
                <w:rFonts w:ascii="Arial" w:eastAsiaTheme="minorEastAsia" w:hAnsi="Arial" w:cs="Arial"/>
                <w:sz w:val="22"/>
                <w:szCs w:val="22"/>
              </w:rPr>
              <w:t>t</w:t>
            </w:r>
            <w:r w:rsidR="00D266D2">
              <w:rPr>
                <w:rFonts w:ascii="Arial" w:eastAsiaTheme="minorEastAsia" w:hAnsi="Arial" w:cs="Arial"/>
                <w:sz w:val="22"/>
                <w:szCs w:val="22"/>
              </w:rPr>
              <w:t xml:space="preserve">hese amounts into </w:t>
            </w:r>
            <w:r w:rsidRPr="001F4C22">
              <w:rPr>
                <w:rFonts w:ascii="Arial" w:eastAsiaTheme="minorEastAsia" w:hAnsi="Arial" w:cs="Arial"/>
                <w:sz w:val="22"/>
                <w:szCs w:val="22"/>
              </w:rPr>
              <w:t xml:space="preserve">separate accounts. </w:t>
            </w:r>
          </w:p>
          <w:p w14:paraId="5332D26D" w14:textId="77777777" w:rsidR="0014244C" w:rsidRPr="001F4C22" w:rsidRDefault="0014244C" w:rsidP="009542DD">
            <w:pPr>
              <w:spacing w:line="276" w:lineRule="auto"/>
              <w:jc w:val="both"/>
              <w:rPr>
                <w:rFonts w:ascii="Arial" w:eastAsiaTheme="minorEastAsia" w:hAnsi="Arial" w:cs="Arial"/>
                <w:sz w:val="22"/>
                <w:szCs w:val="22"/>
              </w:rPr>
            </w:pPr>
          </w:p>
          <w:p w14:paraId="5499010A" w14:textId="367E03C6" w:rsidR="0014244C" w:rsidRPr="001F4C22" w:rsidRDefault="0014244C" w:rsidP="009542DD">
            <w:pPr>
              <w:spacing w:line="276" w:lineRule="auto"/>
              <w:jc w:val="both"/>
              <w:rPr>
                <w:rFonts w:ascii="Arial" w:eastAsiaTheme="minorEastAsia" w:hAnsi="Arial" w:cs="Arial"/>
                <w:sz w:val="22"/>
                <w:szCs w:val="22"/>
              </w:rPr>
            </w:pPr>
            <w:r w:rsidRPr="001F4C22">
              <w:rPr>
                <w:rFonts w:ascii="Arial" w:eastAsiaTheme="minorEastAsia" w:hAnsi="Arial" w:cs="Arial"/>
                <w:sz w:val="22"/>
                <w:szCs w:val="22"/>
              </w:rPr>
              <w:t xml:space="preserve">Page 12 – grant income – </w:t>
            </w:r>
            <w:r w:rsidR="00D266D2">
              <w:rPr>
                <w:rFonts w:ascii="Arial" w:eastAsiaTheme="minorEastAsia" w:hAnsi="Arial" w:cs="Arial"/>
                <w:sz w:val="22"/>
                <w:szCs w:val="22"/>
              </w:rPr>
              <w:t xml:space="preserve">The funds allocated for the </w:t>
            </w:r>
            <w:r w:rsidRPr="001F4C22">
              <w:rPr>
                <w:rFonts w:ascii="Arial" w:eastAsiaTheme="minorEastAsia" w:hAnsi="Arial" w:cs="Arial"/>
                <w:sz w:val="22"/>
                <w:szCs w:val="22"/>
              </w:rPr>
              <w:t>gates shows up in the previous year as the</w:t>
            </w:r>
            <w:r w:rsidR="00D266D2">
              <w:rPr>
                <w:rFonts w:ascii="Arial" w:eastAsiaTheme="minorEastAsia" w:hAnsi="Arial" w:cs="Arial"/>
                <w:sz w:val="22"/>
                <w:szCs w:val="22"/>
              </w:rPr>
              <w:t xml:space="preserve">re were some </w:t>
            </w:r>
            <w:r w:rsidRPr="001F4C22">
              <w:rPr>
                <w:rFonts w:ascii="Arial" w:eastAsiaTheme="minorEastAsia" w:hAnsi="Arial" w:cs="Arial"/>
                <w:sz w:val="22"/>
                <w:szCs w:val="22"/>
              </w:rPr>
              <w:t xml:space="preserve">pre work funds </w:t>
            </w:r>
            <w:r w:rsidR="00D266D2">
              <w:rPr>
                <w:rFonts w:ascii="Arial" w:eastAsiaTheme="minorEastAsia" w:hAnsi="Arial" w:cs="Arial"/>
                <w:sz w:val="22"/>
                <w:szCs w:val="22"/>
              </w:rPr>
              <w:t xml:space="preserve">allocated </w:t>
            </w:r>
            <w:r w:rsidRPr="001F4C22">
              <w:rPr>
                <w:rFonts w:ascii="Arial" w:eastAsiaTheme="minorEastAsia" w:hAnsi="Arial" w:cs="Arial"/>
                <w:sz w:val="22"/>
                <w:szCs w:val="22"/>
              </w:rPr>
              <w:t>and we won’t see this year</w:t>
            </w:r>
            <w:r w:rsidR="00D266D2">
              <w:rPr>
                <w:rFonts w:ascii="Arial" w:eastAsiaTheme="minorEastAsia" w:hAnsi="Arial" w:cs="Arial"/>
                <w:sz w:val="22"/>
                <w:szCs w:val="22"/>
              </w:rPr>
              <w:t>’</w:t>
            </w:r>
            <w:r w:rsidRPr="001F4C22">
              <w:rPr>
                <w:rFonts w:ascii="Arial" w:eastAsiaTheme="minorEastAsia" w:hAnsi="Arial" w:cs="Arial"/>
                <w:sz w:val="22"/>
                <w:szCs w:val="22"/>
              </w:rPr>
              <w:t xml:space="preserve">s money as we have not yet received </w:t>
            </w:r>
            <w:r w:rsidR="00D266D2">
              <w:rPr>
                <w:rFonts w:ascii="Arial" w:eastAsiaTheme="minorEastAsia" w:hAnsi="Arial" w:cs="Arial"/>
                <w:sz w:val="22"/>
                <w:szCs w:val="22"/>
              </w:rPr>
              <w:t xml:space="preserve">this </w:t>
            </w:r>
            <w:r w:rsidRPr="001F4C22">
              <w:rPr>
                <w:rFonts w:ascii="Arial" w:eastAsiaTheme="minorEastAsia" w:hAnsi="Arial" w:cs="Arial"/>
                <w:sz w:val="22"/>
                <w:szCs w:val="22"/>
              </w:rPr>
              <w:t xml:space="preserve">from </w:t>
            </w:r>
            <w:r w:rsidR="00D266D2">
              <w:rPr>
                <w:rFonts w:ascii="Arial" w:eastAsiaTheme="minorEastAsia" w:hAnsi="Arial" w:cs="Arial"/>
                <w:sz w:val="22"/>
                <w:szCs w:val="22"/>
              </w:rPr>
              <w:t>Southwark C</w:t>
            </w:r>
            <w:r w:rsidRPr="001F4C22">
              <w:rPr>
                <w:rFonts w:ascii="Arial" w:eastAsiaTheme="minorEastAsia" w:hAnsi="Arial" w:cs="Arial"/>
                <w:sz w:val="22"/>
                <w:szCs w:val="22"/>
              </w:rPr>
              <w:t xml:space="preserve">ouncil. </w:t>
            </w:r>
          </w:p>
          <w:p w14:paraId="35A2E101" w14:textId="77777777" w:rsidR="0014244C" w:rsidRPr="001F4C22" w:rsidRDefault="0014244C" w:rsidP="009542DD">
            <w:pPr>
              <w:spacing w:line="276" w:lineRule="auto"/>
              <w:jc w:val="both"/>
              <w:rPr>
                <w:rFonts w:ascii="Arial" w:eastAsiaTheme="minorEastAsia" w:hAnsi="Arial" w:cs="Arial"/>
                <w:sz w:val="22"/>
                <w:szCs w:val="22"/>
              </w:rPr>
            </w:pPr>
          </w:p>
          <w:p w14:paraId="2BD4224D" w14:textId="0C3918CA" w:rsidR="0014244C" w:rsidRPr="001F4C22" w:rsidRDefault="00D266D2" w:rsidP="009542DD">
            <w:pPr>
              <w:spacing w:line="276" w:lineRule="auto"/>
              <w:jc w:val="both"/>
              <w:rPr>
                <w:rFonts w:ascii="Arial" w:eastAsiaTheme="minorEastAsia" w:hAnsi="Arial" w:cs="Arial"/>
                <w:sz w:val="22"/>
                <w:szCs w:val="22"/>
              </w:rPr>
            </w:pPr>
            <w:r>
              <w:rPr>
                <w:rFonts w:ascii="Arial" w:eastAsiaTheme="minorEastAsia" w:hAnsi="Arial" w:cs="Arial"/>
                <w:sz w:val="22"/>
                <w:szCs w:val="22"/>
              </w:rPr>
              <w:t xml:space="preserve">Southwark </w:t>
            </w:r>
            <w:r w:rsidR="0014244C" w:rsidRPr="001F4C22">
              <w:rPr>
                <w:rFonts w:ascii="Arial" w:eastAsiaTheme="minorEastAsia" w:hAnsi="Arial" w:cs="Arial"/>
                <w:sz w:val="22"/>
                <w:szCs w:val="22"/>
              </w:rPr>
              <w:t>Council have transferred around £4k for gardening works as a grant.</w:t>
            </w:r>
          </w:p>
          <w:p w14:paraId="7606AA5F" w14:textId="77777777" w:rsidR="0014244C" w:rsidRPr="001F4C22" w:rsidRDefault="0014244C" w:rsidP="009542DD">
            <w:pPr>
              <w:spacing w:line="276" w:lineRule="auto"/>
              <w:jc w:val="both"/>
              <w:rPr>
                <w:rFonts w:ascii="Arial" w:eastAsiaTheme="minorEastAsia" w:hAnsi="Arial" w:cs="Arial"/>
                <w:sz w:val="22"/>
                <w:szCs w:val="22"/>
              </w:rPr>
            </w:pPr>
          </w:p>
          <w:p w14:paraId="5A79AAA4" w14:textId="43EB7C50" w:rsidR="0014244C" w:rsidRPr="001F4C22" w:rsidRDefault="0014244C" w:rsidP="009542DD">
            <w:pPr>
              <w:spacing w:line="276" w:lineRule="auto"/>
              <w:jc w:val="both"/>
              <w:rPr>
                <w:rFonts w:ascii="Arial" w:eastAsiaTheme="minorEastAsia" w:hAnsi="Arial" w:cs="Arial"/>
                <w:sz w:val="22"/>
                <w:szCs w:val="22"/>
              </w:rPr>
            </w:pPr>
            <w:r w:rsidRPr="001F4C22">
              <w:rPr>
                <w:rFonts w:ascii="Arial" w:eastAsiaTheme="minorEastAsia" w:hAnsi="Arial" w:cs="Arial"/>
                <w:sz w:val="22"/>
                <w:szCs w:val="22"/>
              </w:rPr>
              <w:t>Page 13</w:t>
            </w:r>
            <w:r w:rsidR="00D266D2">
              <w:rPr>
                <w:rFonts w:ascii="Arial" w:eastAsiaTheme="minorEastAsia" w:hAnsi="Arial" w:cs="Arial"/>
                <w:sz w:val="22"/>
                <w:szCs w:val="22"/>
              </w:rPr>
              <w:t xml:space="preserve"> represents</w:t>
            </w:r>
            <w:r w:rsidRPr="001F4C22">
              <w:rPr>
                <w:rFonts w:ascii="Arial" w:eastAsiaTheme="minorEastAsia" w:hAnsi="Arial" w:cs="Arial"/>
                <w:sz w:val="22"/>
                <w:szCs w:val="22"/>
              </w:rPr>
              <w:t xml:space="preserve"> fixed assets</w:t>
            </w:r>
            <w:r w:rsidR="00D266D2">
              <w:rPr>
                <w:rFonts w:ascii="Arial" w:eastAsiaTheme="minorEastAsia" w:hAnsi="Arial" w:cs="Arial"/>
                <w:sz w:val="22"/>
                <w:szCs w:val="22"/>
              </w:rPr>
              <w:t xml:space="preserve"> (</w:t>
            </w:r>
            <w:r w:rsidRPr="001F4C22">
              <w:rPr>
                <w:rFonts w:ascii="Arial" w:eastAsiaTheme="minorEastAsia" w:hAnsi="Arial" w:cs="Arial"/>
                <w:sz w:val="22"/>
                <w:szCs w:val="22"/>
              </w:rPr>
              <w:t xml:space="preserve">things </w:t>
            </w:r>
            <w:r w:rsidR="00D266D2">
              <w:rPr>
                <w:rFonts w:ascii="Arial" w:eastAsiaTheme="minorEastAsia" w:hAnsi="Arial" w:cs="Arial"/>
                <w:sz w:val="22"/>
                <w:szCs w:val="22"/>
              </w:rPr>
              <w:t>the TMO ow</w:t>
            </w:r>
            <w:r w:rsidRPr="001F4C22">
              <w:rPr>
                <w:rFonts w:ascii="Arial" w:eastAsiaTheme="minorEastAsia" w:hAnsi="Arial" w:cs="Arial"/>
                <w:sz w:val="22"/>
                <w:szCs w:val="22"/>
              </w:rPr>
              <w:t>n</w:t>
            </w:r>
            <w:r w:rsidR="00D266D2">
              <w:rPr>
                <w:rFonts w:ascii="Arial" w:eastAsiaTheme="minorEastAsia" w:hAnsi="Arial" w:cs="Arial"/>
                <w:sz w:val="22"/>
                <w:szCs w:val="22"/>
              </w:rPr>
              <w:t>)</w:t>
            </w:r>
            <w:r w:rsidRPr="001F4C22">
              <w:rPr>
                <w:rFonts w:ascii="Arial" w:eastAsiaTheme="minorEastAsia" w:hAnsi="Arial" w:cs="Arial"/>
                <w:sz w:val="22"/>
                <w:szCs w:val="22"/>
              </w:rPr>
              <w:t xml:space="preserve">. </w:t>
            </w:r>
          </w:p>
          <w:p w14:paraId="37C0CF7C" w14:textId="77777777" w:rsidR="0014244C" w:rsidRPr="001F4C22" w:rsidRDefault="0014244C" w:rsidP="009542DD">
            <w:pPr>
              <w:spacing w:line="276" w:lineRule="auto"/>
              <w:jc w:val="both"/>
              <w:rPr>
                <w:rFonts w:ascii="Arial" w:eastAsiaTheme="minorEastAsia" w:hAnsi="Arial" w:cs="Arial"/>
                <w:sz w:val="22"/>
                <w:szCs w:val="22"/>
              </w:rPr>
            </w:pPr>
          </w:p>
          <w:p w14:paraId="32BC0C1E" w14:textId="3EA6370D" w:rsidR="0014244C" w:rsidRPr="001F4C22" w:rsidRDefault="0014244C" w:rsidP="009542DD">
            <w:pPr>
              <w:spacing w:line="276" w:lineRule="auto"/>
              <w:jc w:val="both"/>
              <w:rPr>
                <w:rFonts w:ascii="Arial" w:eastAsiaTheme="minorEastAsia" w:hAnsi="Arial" w:cs="Arial"/>
                <w:sz w:val="22"/>
                <w:szCs w:val="22"/>
              </w:rPr>
            </w:pPr>
            <w:r w:rsidRPr="001F4C22">
              <w:rPr>
                <w:rFonts w:ascii="Arial" w:eastAsiaTheme="minorEastAsia" w:hAnsi="Arial" w:cs="Arial"/>
                <w:sz w:val="22"/>
                <w:szCs w:val="22"/>
              </w:rPr>
              <w:t>Overall</w:t>
            </w:r>
            <w:r w:rsidR="00D266D2">
              <w:rPr>
                <w:rFonts w:ascii="Arial" w:eastAsiaTheme="minorEastAsia" w:hAnsi="Arial" w:cs="Arial"/>
                <w:sz w:val="22"/>
                <w:szCs w:val="22"/>
              </w:rPr>
              <w:t>,</w:t>
            </w:r>
            <w:r w:rsidRPr="001F4C22">
              <w:rPr>
                <w:rFonts w:ascii="Arial" w:eastAsiaTheme="minorEastAsia" w:hAnsi="Arial" w:cs="Arial"/>
                <w:sz w:val="22"/>
                <w:szCs w:val="22"/>
              </w:rPr>
              <w:t xml:space="preserve"> the Auditors are happy with the way we have been managing our </w:t>
            </w:r>
            <w:r w:rsidR="00D266D2" w:rsidRPr="001F4C22">
              <w:rPr>
                <w:rFonts w:ascii="Arial" w:eastAsiaTheme="minorEastAsia" w:hAnsi="Arial" w:cs="Arial"/>
                <w:sz w:val="22"/>
                <w:szCs w:val="22"/>
              </w:rPr>
              <w:t>accounts.</w:t>
            </w:r>
          </w:p>
          <w:p w14:paraId="1EF6CBA4" w14:textId="77777777" w:rsidR="0014244C" w:rsidRPr="001F4C22" w:rsidRDefault="0014244C" w:rsidP="009542DD">
            <w:pPr>
              <w:spacing w:line="276" w:lineRule="auto"/>
              <w:jc w:val="both"/>
              <w:rPr>
                <w:rFonts w:ascii="Arial" w:eastAsiaTheme="minorEastAsia" w:hAnsi="Arial" w:cs="Arial"/>
                <w:sz w:val="22"/>
                <w:szCs w:val="22"/>
              </w:rPr>
            </w:pPr>
          </w:p>
          <w:p w14:paraId="65A1DEAE" w14:textId="77777777" w:rsidR="00D266D2" w:rsidRDefault="0014244C" w:rsidP="009542DD">
            <w:pPr>
              <w:spacing w:line="276" w:lineRule="auto"/>
              <w:jc w:val="both"/>
              <w:rPr>
                <w:rFonts w:ascii="Arial" w:eastAsiaTheme="minorEastAsia" w:hAnsi="Arial" w:cs="Arial"/>
                <w:sz w:val="22"/>
                <w:szCs w:val="22"/>
              </w:rPr>
            </w:pPr>
            <w:r w:rsidRPr="001F4C22">
              <w:rPr>
                <w:rFonts w:ascii="Arial" w:eastAsiaTheme="minorEastAsia" w:hAnsi="Arial" w:cs="Arial"/>
                <w:sz w:val="22"/>
                <w:szCs w:val="22"/>
              </w:rPr>
              <w:t xml:space="preserve">Q: </w:t>
            </w:r>
            <w:r w:rsidR="00D266D2">
              <w:rPr>
                <w:rFonts w:ascii="Arial" w:eastAsiaTheme="minorEastAsia" w:hAnsi="Arial" w:cs="Arial"/>
                <w:sz w:val="22"/>
                <w:szCs w:val="22"/>
              </w:rPr>
              <w:t>Are there a</w:t>
            </w:r>
            <w:r w:rsidRPr="001F4C22">
              <w:rPr>
                <w:rFonts w:ascii="Arial" w:eastAsiaTheme="minorEastAsia" w:hAnsi="Arial" w:cs="Arial"/>
                <w:sz w:val="22"/>
                <w:szCs w:val="22"/>
              </w:rPr>
              <w:t>ny issues</w:t>
            </w:r>
            <w:r w:rsidR="00D266D2">
              <w:rPr>
                <w:rFonts w:ascii="Arial" w:eastAsiaTheme="minorEastAsia" w:hAnsi="Arial" w:cs="Arial"/>
                <w:sz w:val="22"/>
                <w:szCs w:val="22"/>
              </w:rPr>
              <w:t xml:space="preserve"> which the TMO board feel may present an issue for us?</w:t>
            </w:r>
          </w:p>
          <w:p w14:paraId="0EEDD4B3" w14:textId="412FE77A" w:rsidR="0014244C" w:rsidRPr="001F4C22" w:rsidRDefault="0014244C" w:rsidP="009542DD">
            <w:pPr>
              <w:spacing w:line="276" w:lineRule="auto"/>
              <w:jc w:val="both"/>
              <w:rPr>
                <w:rFonts w:ascii="Arial" w:eastAsiaTheme="minorEastAsia" w:hAnsi="Arial" w:cs="Arial"/>
                <w:sz w:val="22"/>
                <w:szCs w:val="22"/>
              </w:rPr>
            </w:pPr>
            <w:r w:rsidRPr="001F4C22">
              <w:rPr>
                <w:rFonts w:ascii="Arial" w:eastAsiaTheme="minorEastAsia" w:hAnsi="Arial" w:cs="Arial"/>
                <w:sz w:val="22"/>
                <w:szCs w:val="22"/>
              </w:rPr>
              <w:t xml:space="preserve">A: </w:t>
            </w:r>
            <w:r w:rsidR="00D266D2">
              <w:rPr>
                <w:rFonts w:ascii="Arial" w:eastAsiaTheme="minorEastAsia" w:hAnsi="Arial" w:cs="Arial"/>
                <w:sz w:val="22"/>
                <w:szCs w:val="22"/>
              </w:rPr>
              <w:t>Y</w:t>
            </w:r>
            <w:r w:rsidRPr="001F4C22">
              <w:rPr>
                <w:rFonts w:ascii="Arial" w:eastAsiaTheme="minorEastAsia" w:hAnsi="Arial" w:cs="Arial"/>
                <w:sz w:val="22"/>
                <w:szCs w:val="22"/>
              </w:rPr>
              <w:t>es</w:t>
            </w:r>
            <w:r w:rsidR="00D266D2">
              <w:rPr>
                <w:rFonts w:ascii="Arial" w:eastAsiaTheme="minorEastAsia" w:hAnsi="Arial" w:cs="Arial"/>
                <w:sz w:val="22"/>
                <w:szCs w:val="22"/>
              </w:rPr>
              <w:t>. Within our approved</w:t>
            </w:r>
            <w:r w:rsidRPr="001F4C22">
              <w:rPr>
                <w:rFonts w:ascii="Arial" w:eastAsiaTheme="minorEastAsia" w:hAnsi="Arial" w:cs="Arial"/>
                <w:sz w:val="22"/>
                <w:szCs w:val="22"/>
              </w:rPr>
              <w:t xml:space="preserve"> business plan</w:t>
            </w:r>
            <w:r w:rsidR="00D266D2">
              <w:rPr>
                <w:rFonts w:ascii="Arial" w:eastAsiaTheme="minorEastAsia" w:hAnsi="Arial" w:cs="Arial"/>
                <w:sz w:val="22"/>
                <w:szCs w:val="22"/>
              </w:rPr>
              <w:t xml:space="preserve">, we have set an objective to generate a </w:t>
            </w:r>
            <w:r w:rsidRPr="001F4C22">
              <w:rPr>
                <w:rFonts w:ascii="Arial" w:eastAsiaTheme="minorEastAsia" w:hAnsi="Arial" w:cs="Arial"/>
                <w:sz w:val="22"/>
                <w:szCs w:val="22"/>
              </w:rPr>
              <w:t>£12k surplus</w:t>
            </w:r>
            <w:r w:rsidR="00D266D2">
              <w:rPr>
                <w:rFonts w:ascii="Arial" w:eastAsiaTheme="minorEastAsia" w:hAnsi="Arial" w:cs="Arial"/>
                <w:sz w:val="22"/>
                <w:szCs w:val="22"/>
              </w:rPr>
              <w:t xml:space="preserve"> each year</w:t>
            </w:r>
            <w:r w:rsidRPr="001F4C22">
              <w:rPr>
                <w:rFonts w:ascii="Arial" w:eastAsiaTheme="minorEastAsia" w:hAnsi="Arial" w:cs="Arial"/>
                <w:sz w:val="22"/>
                <w:szCs w:val="22"/>
              </w:rPr>
              <w:t>, but we will be making a £27k loss</w:t>
            </w:r>
            <w:r w:rsidR="00D266D2">
              <w:rPr>
                <w:rFonts w:ascii="Arial" w:eastAsiaTheme="minorEastAsia" w:hAnsi="Arial" w:cs="Arial"/>
                <w:sz w:val="22"/>
                <w:szCs w:val="22"/>
              </w:rPr>
              <w:t xml:space="preserve">. This is </w:t>
            </w:r>
            <w:r w:rsidRPr="001F4C22">
              <w:rPr>
                <w:rFonts w:ascii="Arial" w:eastAsiaTheme="minorEastAsia" w:hAnsi="Arial" w:cs="Arial"/>
                <w:sz w:val="22"/>
                <w:szCs w:val="22"/>
              </w:rPr>
              <w:t>despite the increase</w:t>
            </w:r>
            <w:r w:rsidR="00D266D2">
              <w:rPr>
                <w:rFonts w:ascii="Arial" w:eastAsiaTheme="minorEastAsia" w:hAnsi="Arial" w:cs="Arial"/>
                <w:sz w:val="22"/>
                <w:szCs w:val="22"/>
              </w:rPr>
              <w:t xml:space="preserve"> </w:t>
            </w:r>
            <w:r w:rsidR="00D266D2" w:rsidRPr="001F4C22">
              <w:rPr>
                <w:rFonts w:ascii="Arial" w:eastAsiaTheme="minorEastAsia" w:hAnsi="Arial" w:cs="Arial"/>
                <w:sz w:val="22"/>
                <w:szCs w:val="22"/>
              </w:rPr>
              <w:t>of 3%</w:t>
            </w:r>
            <w:r w:rsidR="00AE6883">
              <w:rPr>
                <w:rFonts w:ascii="Arial" w:eastAsiaTheme="minorEastAsia" w:hAnsi="Arial" w:cs="Arial"/>
                <w:sz w:val="22"/>
                <w:szCs w:val="22"/>
              </w:rPr>
              <w:t>, for</w:t>
            </w:r>
            <w:r w:rsidR="00D266D2">
              <w:rPr>
                <w:rFonts w:ascii="Arial" w:eastAsiaTheme="minorEastAsia" w:hAnsi="Arial" w:cs="Arial"/>
                <w:sz w:val="22"/>
                <w:szCs w:val="22"/>
              </w:rPr>
              <w:t xml:space="preserve"> </w:t>
            </w:r>
            <w:r w:rsidRPr="001F4C22">
              <w:rPr>
                <w:rFonts w:ascii="Arial" w:eastAsiaTheme="minorEastAsia" w:hAnsi="Arial" w:cs="Arial"/>
                <w:sz w:val="22"/>
                <w:szCs w:val="22"/>
              </w:rPr>
              <w:t xml:space="preserve">the </w:t>
            </w:r>
            <w:r w:rsidR="00C20AB3">
              <w:rPr>
                <w:rFonts w:ascii="Arial" w:eastAsiaTheme="minorEastAsia" w:hAnsi="Arial" w:cs="Arial"/>
                <w:sz w:val="22"/>
                <w:szCs w:val="22"/>
              </w:rPr>
              <w:t>c</w:t>
            </w:r>
            <w:r w:rsidRPr="001F4C22">
              <w:rPr>
                <w:rFonts w:ascii="Arial" w:eastAsiaTheme="minorEastAsia" w:hAnsi="Arial" w:cs="Arial"/>
                <w:sz w:val="22"/>
                <w:szCs w:val="22"/>
              </w:rPr>
              <w:t xml:space="preserve">ouncils allowance </w:t>
            </w:r>
            <w:r w:rsidR="00D266D2">
              <w:rPr>
                <w:rFonts w:ascii="Arial" w:eastAsiaTheme="minorEastAsia" w:hAnsi="Arial" w:cs="Arial"/>
                <w:sz w:val="22"/>
                <w:szCs w:val="22"/>
              </w:rPr>
              <w:t>starting this year</w:t>
            </w:r>
            <w:r w:rsidR="00AE6883">
              <w:rPr>
                <w:rFonts w:ascii="Arial" w:eastAsiaTheme="minorEastAsia" w:hAnsi="Arial" w:cs="Arial"/>
                <w:sz w:val="22"/>
                <w:szCs w:val="22"/>
              </w:rPr>
              <w:t>. W</w:t>
            </w:r>
            <w:r w:rsidRPr="001F4C22">
              <w:rPr>
                <w:rFonts w:ascii="Arial" w:eastAsiaTheme="minorEastAsia" w:hAnsi="Arial" w:cs="Arial"/>
                <w:sz w:val="22"/>
                <w:szCs w:val="22"/>
              </w:rPr>
              <w:t xml:space="preserve">e </w:t>
            </w:r>
            <w:r w:rsidR="00AE6883">
              <w:rPr>
                <w:rFonts w:ascii="Arial" w:eastAsiaTheme="minorEastAsia" w:hAnsi="Arial" w:cs="Arial"/>
                <w:sz w:val="22"/>
                <w:szCs w:val="22"/>
              </w:rPr>
              <w:t>estimate a</w:t>
            </w:r>
            <w:r w:rsidR="00E76444">
              <w:rPr>
                <w:rFonts w:ascii="Arial" w:eastAsiaTheme="minorEastAsia" w:hAnsi="Arial" w:cs="Arial"/>
                <w:sz w:val="22"/>
                <w:szCs w:val="22"/>
              </w:rPr>
              <w:t>n</w:t>
            </w:r>
            <w:r w:rsidRPr="001F4C22">
              <w:rPr>
                <w:rFonts w:ascii="Arial" w:eastAsiaTheme="minorEastAsia" w:hAnsi="Arial" w:cs="Arial"/>
                <w:sz w:val="22"/>
                <w:szCs w:val="22"/>
              </w:rPr>
              <w:t xml:space="preserve"> 8-10% short</w:t>
            </w:r>
            <w:r w:rsidR="00AE6883">
              <w:rPr>
                <w:rFonts w:ascii="Arial" w:eastAsiaTheme="minorEastAsia" w:hAnsi="Arial" w:cs="Arial"/>
                <w:sz w:val="22"/>
                <w:szCs w:val="22"/>
              </w:rPr>
              <w:t>fall</w:t>
            </w:r>
            <w:r w:rsidRPr="001F4C22">
              <w:rPr>
                <w:rFonts w:ascii="Arial" w:eastAsiaTheme="minorEastAsia" w:hAnsi="Arial" w:cs="Arial"/>
                <w:sz w:val="22"/>
                <w:szCs w:val="22"/>
              </w:rPr>
              <w:t xml:space="preserve">. We have pursued this </w:t>
            </w:r>
            <w:r w:rsidR="00AE6883">
              <w:rPr>
                <w:rFonts w:ascii="Arial" w:eastAsiaTheme="minorEastAsia" w:hAnsi="Arial" w:cs="Arial"/>
                <w:sz w:val="22"/>
                <w:szCs w:val="22"/>
              </w:rPr>
              <w:t xml:space="preserve">issue </w:t>
            </w:r>
            <w:r w:rsidRPr="001F4C22">
              <w:rPr>
                <w:rFonts w:ascii="Arial" w:eastAsiaTheme="minorEastAsia" w:hAnsi="Arial" w:cs="Arial"/>
                <w:sz w:val="22"/>
                <w:szCs w:val="22"/>
              </w:rPr>
              <w:t xml:space="preserve">with </w:t>
            </w:r>
            <w:r w:rsidR="00AE6883">
              <w:rPr>
                <w:rFonts w:ascii="Arial" w:eastAsiaTheme="minorEastAsia" w:hAnsi="Arial" w:cs="Arial"/>
                <w:sz w:val="22"/>
                <w:szCs w:val="22"/>
              </w:rPr>
              <w:t>Southwark C</w:t>
            </w:r>
            <w:r w:rsidRPr="001F4C22">
              <w:rPr>
                <w:rFonts w:ascii="Arial" w:eastAsiaTheme="minorEastAsia" w:hAnsi="Arial" w:cs="Arial"/>
                <w:sz w:val="22"/>
                <w:szCs w:val="22"/>
              </w:rPr>
              <w:t xml:space="preserve">ouncil and JR has recommended that at the </w:t>
            </w:r>
            <w:r w:rsidR="00AE6883">
              <w:rPr>
                <w:rFonts w:ascii="Arial" w:eastAsiaTheme="minorEastAsia" w:hAnsi="Arial" w:cs="Arial"/>
                <w:sz w:val="22"/>
                <w:szCs w:val="22"/>
              </w:rPr>
              <w:t xml:space="preserve">TMO 5 year halfway </w:t>
            </w:r>
            <w:r w:rsidRPr="001F4C22">
              <w:rPr>
                <w:rFonts w:ascii="Arial" w:eastAsiaTheme="minorEastAsia" w:hAnsi="Arial" w:cs="Arial"/>
                <w:sz w:val="22"/>
                <w:szCs w:val="22"/>
              </w:rPr>
              <w:t>point in October we re</w:t>
            </w:r>
            <w:r w:rsidR="00AE6883">
              <w:rPr>
                <w:rFonts w:ascii="Arial" w:eastAsiaTheme="minorEastAsia" w:hAnsi="Arial" w:cs="Arial"/>
                <w:sz w:val="22"/>
                <w:szCs w:val="22"/>
              </w:rPr>
              <w:t xml:space="preserve">view our </w:t>
            </w:r>
            <w:r w:rsidRPr="001F4C22">
              <w:rPr>
                <w:rFonts w:ascii="Arial" w:eastAsiaTheme="minorEastAsia" w:hAnsi="Arial" w:cs="Arial"/>
                <w:sz w:val="22"/>
                <w:szCs w:val="22"/>
              </w:rPr>
              <w:t>accounts</w:t>
            </w:r>
            <w:r w:rsidR="00AE6883">
              <w:rPr>
                <w:rFonts w:ascii="Arial" w:eastAsiaTheme="minorEastAsia" w:hAnsi="Arial" w:cs="Arial"/>
                <w:sz w:val="22"/>
                <w:szCs w:val="22"/>
              </w:rPr>
              <w:t xml:space="preserve"> again in detail. I</w:t>
            </w:r>
            <w:r w:rsidRPr="001F4C22">
              <w:rPr>
                <w:rFonts w:ascii="Arial" w:eastAsiaTheme="minorEastAsia" w:hAnsi="Arial" w:cs="Arial"/>
                <w:sz w:val="22"/>
                <w:szCs w:val="22"/>
              </w:rPr>
              <w:t xml:space="preserve">f we cannot </w:t>
            </w:r>
            <w:r w:rsidR="00AE6883" w:rsidRPr="001F4C22">
              <w:rPr>
                <w:rFonts w:ascii="Arial" w:eastAsiaTheme="minorEastAsia" w:hAnsi="Arial" w:cs="Arial"/>
                <w:sz w:val="22"/>
                <w:szCs w:val="22"/>
              </w:rPr>
              <w:t>recoup</w:t>
            </w:r>
            <w:r w:rsidRPr="001F4C22">
              <w:rPr>
                <w:rFonts w:ascii="Arial" w:eastAsiaTheme="minorEastAsia" w:hAnsi="Arial" w:cs="Arial"/>
                <w:sz w:val="22"/>
                <w:szCs w:val="22"/>
              </w:rPr>
              <w:t xml:space="preserve"> the </w:t>
            </w:r>
            <w:r w:rsidR="00E76444" w:rsidRPr="001F4C22">
              <w:rPr>
                <w:rFonts w:ascii="Arial" w:eastAsiaTheme="minorEastAsia" w:hAnsi="Arial" w:cs="Arial"/>
                <w:sz w:val="22"/>
                <w:szCs w:val="22"/>
              </w:rPr>
              <w:t>loss,</w:t>
            </w:r>
            <w:r w:rsidRPr="001F4C22">
              <w:rPr>
                <w:rFonts w:ascii="Arial" w:eastAsiaTheme="minorEastAsia" w:hAnsi="Arial" w:cs="Arial"/>
                <w:sz w:val="22"/>
                <w:szCs w:val="22"/>
              </w:rPr>
              <w:t xml:space="preserve"> we need to consider what will happen next</w:t>
            </w:r>
            <w:r w:rsidR="00AE6883">
              <w:rPr>
                <w:rFonts w:ascii="Arial" w:eastAsiaTheme="minorEastAsia" w:hAnsi="Arial" w:cs="Arial"/>
                <w:sz w:val="22"/>
                <w:szCs w:val="22"/>
              </w:rPr>
              <w:t xml:space="preserve"> for the TMO</w:t>
            </w:r>
            <w:r w:rsidRPr="001F4C22">
              <w:rPr>
                <w:rFonts w:ascii="Arial" w:eastAsiaTheme="minorEastAsia" w:hAnsi="Arial" w:cs="Arial"/>
                <w:sz w:val="22"/>
                <w:szCs w:val="22"/>
              </w:rPr>
              <w:t xml:space="preserve">. Perhaps we lobby </w:t>
            </w:r>
            <w:r w:rsidR="00AE6883">
              <w:rPr>
                <w:rFonts w:ascii="Arial" w:eastAsiaTheme="minorEastAsia" w:hAnsi="Arial" w:cs="Arial"/>
                <w:sz w:val="22"/>
                <w:szCs w:val="22"/>
              </w:rPr>
              <w:t xml:space="preserve">the </w:t>
            </w:r>
            <w:r w:rsidR="00C20AB3">
              <w:rPr>
                <w:rFonts w:ascii="Arial" w:eastAsiaTheme="minorEastAsia" w:hAnsi="Arial" w:cs="Arial"/>
                <w:sz w:val="22"/>
                <w:szCs w:val="22"/>
              </w:rPr>
              <w:t>c</w:t>
            </w:r>
            <w:r w:rsidR="00AE6883">
              <w:rPr>
                <w:rFonts w:ascii="Arial" w:eastAsiaTheme="minorEastAsia" w:hAnsi="Arial" w:cs="Arial"/>
                <w:sz w:val="22"/>
                <w:szCs w:val="22"/>
              </w:rPr>
              <w:t xml:space="preserve">ouncil </w:t>
            </w:r>
            <w:r w:rsidRPr="001F4C22">
              <w:rPr>
                <w:rFonts w:ascii="Arial" w:eastAsiaTheme="minorEastAsia" w:hAnsi="Arial" w:cs="Arial"/>
                <w:sz w:val="22"/>
                <w:szCs w:val="22"/>
              </w:rPr>
              <w:t>with other TMOs</w:t>
            </w:r>
            <w:r w:rsidR="00AE6883">
              <w:rPr>
                <w:rFonts w:ascii="Arial" w:eastAsiaTheme="minorEastAsia" w:hAnsi="Arial" w:cs="Arial"/>
                <w:sz w:val="22"/>
                <w:szCs w:val="22"/>
              </w:rPr>
              <w:t xml:space="preserve"> regarding this as we won</w:t>
            </w:r>
            <w:r w:rsidR="00E76444">
              <w:rPr>
                <w:rFonts w:ascii="Arial" w:eastAsiaTheme="minorEastAsia" w:hAnsi="Arial" w:cs="Arial"/>
                <w:sz w:val="22"/>
                <w:szCs w:val="22"/>
              </w:rPr>
              <w:t>’</w:t>
            </w:r>
            <w:r w:rsidR="00AE6883">
              <w:rPr>
                <w:rFonts w:ascii="Arial" w:eastAsiaTheme="minorEastAsia" w:hAnsi="Arial" w:cs="Arial"/>
                <w:sz w:val="22"/>
                <w:szCs w:val="22"/>
              </w:rPr>
              <w:t>t be the only TMO experiencing difficulty</w:t>
            </w:r>
            <w:r w:rsidRPr="001F4C22">
              <w:rPr>
                <w:rFonts w:ascii="Arial" w:eastAsiaTheme="minorEastAsia" w:hAnsi="Arial" w:cs="Arial"/>
                <w:sz w:val="22"/>
                <w:szCs w:val="22"/>
              </w:rPr>
              <w:t xml:space="preserve">. </w:t>
            </w:r>
            <w:r w:rsidR="00AE6883">
              <w:rPr>
                <w:rFonts w:ascii="Arial" w:eastAsiaTheme="minorEastAsia" w:hAnsi="Arial" w:cs="Arial"/>
                <w:sz w:val="22"/>
                <w:szCs w:val="22"/>
              </w:rPr>
              <w:t xml:space="preserve">JR stated that </w:t>
            </w:r>
            <w:r w:rsidRPr="001F4C22">
              <w:rPr>
                <w:rFonts w:ascii="Arial" w:eastAsiaTheme="minorEastAsia" w:hAnsi="Arial" w:cs="Arial"/>
                <w:sz w:val="22"/>
                <w:szCs w:val="22"/>
              </w:rPr>
              <w:t xml:space="preserve">the cost projections </w:t>
            </w:r>
            <w:r w:rsidR="00AE6883">
              <w:rPr>
                <w:rFonts w:ascii="Arial" w:eastAsiaTheme="minorEastAsia" w:hAnsi="Arial" w:cs="Arial"/>
                <w:sz w:val="22"/>
                <w:szCs w:val="22"/>
              </w:rPr>
              <w:t xml:space="preserve">for TMOs </w:t>
            </w:r>
            <w:r w:rsidRPr="001F4C22">
              <w:rPr>
                <w:rFonts w:ascii="Arial" w:eastAsiaTheme="minorEastAsia" w:hAnsi="Arial" w:cs="Arial"/>
                <w:sz w:val="22"/>
                <w:szCs w:val="22"/>
              </w:rPr>
              <w:t xml:space="preserve">were set by the </w:t>
            </w:r>
            <w:r w:rsidR="00C20AB3">
              <w:rPr>
                <w:rFonts w:ascii="Arial" w:eastAsiaTheme="minorEastAsia" w:hAnsi="Arial" w:cs="Arial"/>
                <w:sz w:val="22"/>
                <w:szCs w:val="22"/>
              </w:rPr>
              <w:t>c</w:t>
            </w:r>
            <w:r w:rsidRPr="001F4C22">
              <w:rPr>
                <w:rFonts w:ascii="Arial" w:eastAsiaTheme="minorEastAsia" w:hAnsi="Arial" w:cs="Arial"/>
                <w:sz w:val="22"/>
                <w:szCs w:val="22"/>
              </w:rPr>
              <w:t xml:space="preserve">ouncil back in 2020 and this is not an accurate </w:t>
            </w:r>
            <w:r w:rsidRPr="001F4C22">
              <w:rPr>
                <w:rFonts w:ascii="Arial" w:eastAsiaTheme="minorEastAsia" w:hAnsi="Arial" w:cs="Arial"/>
                <w:sz w:val="22"/>
                <w:szCs w:val="22"/>
              </w:rPr>
              <w:lastRenderedPageBreak/>
              <w:t xml:space="preserve">reflection of what the financial needs are now in </w:t>
            </w:r>
            <w:r w:rsidR="00AE6883">
              <w:rPr>
                <w:rFonts w:ascii="Arial" w:eastAsiaTheme="minorEastAsia" w:hAnsi="Arial" w:cs="Arial"/>
                <w:sz w:val="22"/>
                <w:szCs w:val="22"/>
              </w:rPr>
              <w:t xml:space="preserve">the </w:t>
            </w:r>
            <w:r w:rsidRPr="001F4C22">
              <w:rPr>
                <w:rFonts w:ascii="Arial" w:eastAsiaTheme="minorEastAsia" w:hAnsi="Arial" w:cs="Arial"/>
                <w:sz w:val="22"/>
                <w:szCs w:val="22"/>
              </w:rPr>
              <w:t xml:space="preserve">current year 2023. If we don’t have success </w:t>
            </w:r>
            <w:r w:rsidR="00AE6883">
              <w:rPr>
                <w:rFonts w:ascii="Arial" w:eastAsiaTheme="minorEastAsia" w:hAnsi="Arial" w:cs="Arial"/>
                <w:sz w:val="22"/>
                <w:szCs w:val="22"/>
              </w:rPr>
              <w:t>finding a resolution the option to hand</w:t>
            </w:r>
            <w:r w:rsidRPr="001F4C22">
              <w:rPr>
                <w:rFonts w:ascii="Arial" w:eastAsiaTheme="minorEastAsia" w:hAnsi="Arial" w:cs="Arial"/>
                <w:sz w:val="22"/>
                <w:szCs w:val="22"/>
              </w:rPr>
              <w:t xml:space="preserve"> the TMO back to the Council </w:t>
            </w:r>
            <w:r w:rsidR="00AE6883">
              <w:rPr>
                <w:rFonts w:ascii="Arial" w:eastAsiaTheme="minorEastAsia" w:hAnsi="Arial" w:cs="Arial"/>
                <w:sz w:val="22"/>
                <w:szCs w:val="22"/>
              </w:rPr>
              <w:t xml:space="preserve">can be considered. We would be able to </w:t>
            </w:r>
            <w:r w:rsidRPr="001F4C22">
              <w:rPr>
                <w:rFonts w:ascii="Arial" w:eastAsiaTheme="minorEastAsia" w:hAnsi="Arial" w:cs="Arial"/>
                <w:sz w:val="22"/>
                <w:szCs w:val="22"/>
              </w:rPr>
              <w:t xml:space="preserve">keep our </w:t>
            </w:r>
            <w:r w:rsidR="00AE6883">
              <w:rPr>
                <w:rFonts w:ascii="Arial" w:eastAsiaTheme="minorEastAsia" w:hAnsi="Arial" w:cs="Arial"/>
                <w:sz w:val="22"/>
                <w:szCs w:val="22"/>
              </w:rPr>
              <w:t>s</w:t>
            </w:r>
            <w:r w:rsidRPr="001F4C22">
              <w:rPr>
                <w:rFonts w:ascii="Arial" w:eastAsiaTheme="minorEastAsia" w:hAnsi="Arial" w:cs="Arial"/>
                <w:sz w:val="22"/>
                <w:szCs w:val="22"/>
              </w:rPr>
              <w:t xml:space="preserve">urplus and </w:t>
            </w:r>
            <w:r w:rsidR="00AE6883">
              <w:rPr>
                <w:rFonts w:ascii="Arial" w:eastAsiaTheme="minorEastAsia" w:hAnsi="Arial" w:cs="Arial"/>
                <w:sz w:val="22"/>
                <w:szCs w:val="22"/>
              </w:rPr>
              <w:t xml:space="preserve">decide as estate, </w:t>
            </w:r>
            <w:r w:rsidRPr="001F4C22">
              <w:rPr>
                <w:rFonts w:ascii="Arial" w:eastAsiaTheme="minorEastAsia" w:hAnsi="Arial" w:cs="Arial"/>
                <w:sz w:val="22"/>
                <w:szCs w:val="22"/>
              </w:rPr>
              <w:t xml:space="preserve">what we </w:t>
            </w:r>
            <w:r w:rsidR="00AE6883">
              <w:rPr>
                <w:rFonts w:ascii="Arial" w:eastAsiaTheme="minorEastAsia" w:hAnsi="Arial" w:cs="Arial"/>
                <w:sz w:val="22"/>
                <w:szCs w:val="22"/>
              </w:rPr>
              <w:t xml:space="preserve">use it for in the future. </w:t>
            </w:r>
          </w:p>
          <w:p w14:paraId="53DB234A" w14:textId="77777777" w:rsidR="0014244C" w:rsidRPr="004152CA" w:rsidRDefault="0014244C" w:rsidP="009542DD">
            <w:pPr>
              <w:spacing w:line="276" w:lineRule="auto"/>
              <w:jc w:val="both"/>
              <w:rPr>
                <w:rFonts w:ascii="Arial" w:eastAsiaTheme="minorEastAsia" w:hAnsi="Arial" w:cs="Arial"/>
                <w:color w:val="FF0000"/>
                <w:sz w:val="22"/>
                <w:szCs w:val="22"/>
              </w:rPr>
            </w:pPr>
          </w:p>
          <w:p w14:paraId="6B4CE612" w14:textId="77777777" w:rsidR="009542DD" w:rsidRDefault="0014244C" w:rsidP="009542DD">
            <w:pPr>
              <w:spacing w:line="276" w:lineRule="auto"/>
              <w:jc w:val="both"/>
              <w:rPr>
                <w:rFonts w:ascii="Arial" w:eastAsiaTheme="minorEastAsia" w:hAnsi="Arial" w:cs="Arial"/>
                <w:sz w:val="22"/>
                <w:szCs w:val="22"/>
              </w:rPr>
            </w:pPr>
            <w:r w:rsidRPr="009542DD">
              <w:rPr>
                <w:rFonts w:ascii="Arial" w:eastAsiaTheme="minorEastAsia" w:hAnsi="Arial" w:cs="Arial"/>
                <w:sz w:val="22"/>
                <w:szCs w:val="22"/>
              </w:rPr>
              <w:t xml:space="preserve">Q: </w:t>
            </w:r>
            <w:r w:rsidR="00AE6883" w:rsidRPr="009542DD">
              <w:rPr>
                <w:rFonts w:ascii="Arial" w:eastAsiaTheme="minorEastAsia" w:hAnsi="Arial" w:cs="Arial"/>
                <w:sz w:val="22"/>
                <w:szCs w:val="22"/>
              </w:rPr>
              <w:t>W</w:t>
            </w:r>
            <w:r w:rsidRPr="009542DD">
              <w:rPr>
                <w:rFonts w:ascii="Arial" w:eastAsiaTheme="minorEastAsia" w:hAnsi="Arial" w:cs="Arial"/>
                <w:sz w:val="22"/>
                <w:szCs w:val="22"/>
              </w:rPr>
              <w:t>hy is the grounds maintenance costs gone up</w:t>
            </w:r>
            <w:r w:rsidR="00AE6883" w:rsidRPr="009542DD">
              <w:rPr>
                <w:rFonts w:ascii="Arial" w:eastAsiaTheme="minorEastAsia" w:hAnsi="Arial" w:cs="Arial"/>
                <w:sz w:val="22"/>
                <w:szCs w:val="22"/>
              </w:rPr>
              <w:t>?</w:t>
            </w:r>
            <w:r w:rsidRPr="009542DD">
              <w:rPr>
                <w:rFonts w:ascii="Arial" w:eastAsiaTheme="minorEastAsia" w:hAnsi="Arial" w:cs="Arial"/>
                <w:sz w:val="22"/>
                <w:szCs w:val="22"/>
              </w:rPr>
              <w:t xml:space="preserve"> </w:t>
            </w:r>
          </w:p>
          <w:p w14:paraId="5F2313BF" w14:textId="0AEF5AF9" w:rsidR="0014244C" w:rsidRPr="009542DD" w:rsidRDefault="0014244C" w:rsidP="009542DD">
            <w:pPr>
              <w:spacing w:line="276" w:lineRule="auto"/>
              <w:jc w:val="both"/>
              <w:rPr>
                <w:rFonts w:ascii="Arial" w:eastAsiaTheme="minorEastAsia" w:hAnsi="Arial" w:cs="Arial"/>
                <w:sz w:val="22"/>
                <w:szCs w:val="22"/>
              </w:rPr>
            </w:pPr>
            <w:r w:rsidRPr="009542DD">
              <w:rPr>
                <w:rFonts w:ascii="Arial" w:eastAsiaTheme="minorEastAsia" w:hAnsi="Arial" w:cs="Arial"/>
                <w:sz w:val="22"/>
                <w:szCs w:val="22"/>
              </w:rPr>
              <w:t xml:space="preserve">A: </w:t>
            </w:r>
            <w:r w:rsidR="00AE6883" w:rsidRPr="009542DD">
              <w:rPr>
                <w:rFonts w:ascii="Arial" w:eastAsiaTheme="minorEastAsia" w:hAnsi="Arial" w:cs="Arial"/>
                <w:sz w:val="22"/>
                <w:szCs w:val="22"/>
              </w:rPr>
              <w:t>Our previous ground contract</w:t>
            </w:r>
            <w:r w:rsidR="00C20AB3">
              <w:rPr>
                <w:rFonts w:ascii="Arial" w:eastAsiaTheme="minorEastAsia" w:hAnsi="Arial" w:cs="Arial"/>
                <w:sz w:val="22"/>
                <w:szCs w:val="22"/>
              </w:rPr>
              <w:t>or</w:t>
            </w:r>
            <w:r w:rsidR="00AE6883" w:rsidRPr="009542DD">
              <w:rPr>
                <w:rFonts w:ascii="Arial" w:eastAsiaTheme="minorEastAsia" w:hAnsi="Arial" w:cs="Arial"/>
                <w:sz w:val="22"/>
                <w:szCs w:val="22"/>
              </w:rPr>
              <w:t xml:space="preserve"> </w:t>
            </w:r>
            <w:proofErr w:type="spellStart"/>
            <w:r w:rsidR="009542DD">
              <w:rPr>
                <w:rFonts w:ascii="Arial" w:eastAsiaTheme="minorEastAsia" w:hAnsi="Arial" w:cs="Arial"/>
                <w:sz w:val="22"/>
                <w:szCs w:val="22"/>
              </w:rPr>
              <w:t>Just</w:t>
            </w:r>
            <w:r w:rsidR="00AE6883" w:rsidRPr="009542DD">
              <w:rPr>
                <w:rFonts w:ascii="Arial" w:eastAsiaTheme="minorEastAsia" w:hAnsi="Arial" w:cs="Arial"/>
                <w:sz w:val="22"/>
                <w:szCs w:val="22"/>
              </w:rPr>
              <w:t>Ask</w:t>
            </w:r>
            <w:proofErr w:type="spellEnd"/>
            <w:r w:rsidR="009542DD">
              <w:rPr>
                <w:rFonts w:ascii="Arial" w:eastAsiaTheme="minorEastAsia" w:hAnsi="Arial" w:cs="Arial"/>
                <w:sz w:val="22"/>
                <w:szCs w:val="22"/>
              </w:rPr>
              <w:t xml:space="preserve"> Estate Services Ltd</w:t>
            </w:r>
            <w:r w:rsidR="00AE6883" w:rsidRPr="009542DD">
              <w:rPr>
                <w:rFonts w:ascii="Arial" w:eastAsiaTheme="minorEastAsia" w:hAnsi="Arial" w:cs="Arial"/>
                <w:sz w:val="22"/>
                <w:szCs w:val="22"/>
              </w:rPr>
              <w:t>, pulled out and their contract with us a</w:t>
            </w:r>
            <w:r w:rsidRPr="009542DD">
              <w:rPr>
                <w:rFonts w:ascii="Arial" w:eastAsiaTheme="minorEastAsia" w:hAnsi="Arial" w:cs="Arial"/>
                <w:sz w:val="22"/>
                <w:szCs w:val="22"/>
              </w:rPr>
              <w:t>nd the new company</w:t>
            </w:r>
            <w:r w:rsidR="00AE6883" w:rsidRPr="009542DD">
              <w:rPr>
                <w:rFonts w:ascii="Arial" w:eastAsiaTheme="minorEastAsia" w:hAnsi="Arial" w:cs="Arial"/>
                <w:sz w:val="22"/>
                <w:szCs w:val="22"/>
              </w:rPr>
              <w:t xml:space="preserve"> was procured at</w:t>
            </w:r>
            <w:r w:rsidRPr="009542DD">
              <w:rPr>
                <w:rFonts w:ascii="Arial" w:eastAsiaTheme="minorEastAsia" w:hAnsi="Arial" w:cs="Arial"/>
                <w:sz w:val="22"/>
                <w:szCs w:val="22"/>
              </w:rPr>
              <w:t xml:space="preserve"> cost</w:t>
            </w:r>
            <w:r w:rsidR="00AE6883" w:rsidRPr="009542DD">
              <w:rPr>
                <w:rFonts w:ascii="Arial" w:eastAsiaTheme="minorEastAsia" w:hAnsi="Arial" w:cs="Arial"/>
                <w:sz w:val="22"/>
                <w:szCs w:val="22"/>
              </w:rPr>
              <w:t>s which were</w:t>
            </w:r>
            <w:r w:rsidRPr="009542DD">
              <w:rPr>
                <w:rFonts w:ascii="Arial" w:eastAsiaTheme="minorEastAsia" w:hAnsi="Arial" w:cs="Arial"/>
                <w:sz w:val="22"/>
                <w:szCs w:val="22"/>
              </w:rPr>
              <w:t xml:space="preserve"> higher. We chose </w:t>
            </w:r>
            <w:r w:rsidR="00AE6883" w:rsidRPr="009542DD">
              <w:rPr>
                <w:rFonts w:ascii="Arial" w:eastAsiaTheme="minorEastAsia" w:hAnsi="Arial" w:cs="Arial"/>
                <w:sz w:val="22"/>
                <w:szCs w:val="22"/>
              </w:rPr>
              <w:t xml:space="preserve">the new company Pinnacle as </w:t>
            </w:r>
            <w:r w:rsidRPr="009542DD">
              <w:rPr>
                <w:rFonts w:ascii="Arial" w:eastAsiaTheme="minorEastAsia" w:hAnsi="Arial" w:cs="Arial"/>
                <w:sz w:val="22"/>
                <w:szCs w:val="22"/>
              </w:rPr>
              <w:t xml:space="preserve">they </w:t>
            </w:r>
            <w:r w:rsidR="00AE6883" w:rsidRPr="009542DD">
              <w:rPr>
                <w:rFonts w:ascii="Arial" w:eastAsiaTheme="minorEastAsia" w:hAnsi="Arial" w:cs="Arial"/>
                <w:sz w:val="22"/>
                <w:szCs w:val="22"/>
              </w:rPr>
              <w:t xml:space="preserve">offered a number of services which the board found would be </w:t>
            </w:r>
            <w:r w:rsidR="009542DD" w:rsidRPr="009542DD">
              <w:rPr>
                <w:rFonts w:ascii="Arial" w:eastAsiaTheme="minorEastAsia" w:hAnsi="Arial" w:cs="Arial"/>
                <w:sz w:val="22"/>
                <w:szCs w:val="22"/>
              </w:rPr>
              <w:t xml:space="preserve">very useful to the residents such as </w:t>
            </w:r>
            <w:r w:rsidRPr="009542DD">
              <w:rPr>
                <w:rFonts w:ascii="Arial" w:eastAsiaTheme="minorEastAsia" w:hAnsi="Arial" w:cs="Arial"/>
                <w:sz w:val="22"/>
                <w:szCs w:val="22"/>
              </w:rPr>
              <w:t>out of hours call out services, repairs logging and maintenance</w:t>
            </w:r>
            <w:r w:rsidR="009542DD" w:rsidRPr="009542DD">
              <w:rPr>
                <w:rFonts w:ascii="Arial" w:eastAsiaTheme="minorEastAsia" w:hAnsi="Arial" w:cs="Arial"/>
                <w:sz w:val="22"/>
                <w:szCs w:val="22"/>
              </w:rPr>
              <w:t xml:space="preserve">. </w:t>
            </w:r>
            <w:r w:rsidRPr="009542DD">
              <w:rPr>
                <w:rFonts w:ascii="Arial" w:eastAsiaTheme="minorEastAsia" w:hAnsi="Arial" w:cs="Arial"/>
                <w:sz w:val="22"/>
                <w:szCs w:val="22"/>
              </w:rPr>
              <w:t xml:space="preserve"> </w:t>
            </w:r>
          </w:p>
          <w:p w14:paraId="68601266" w14:textId="6D25E86E" w:rsidR="0014244C" w:rsidRPr="004152CA" w:rsidRDefault="0014244C" w:rsidP="009542DD">
            <w:pPr>
              <w:spacing w:line="276" w:lineRule="auto"/>
              <w:jc w:val="both"/>
              <w:rPr>
                <w:rFonts w:ascii="Arial" w:eastAsiaTheme="minorEastAsia" w:hAnsi="Arial" w:cs="Arial"/>
                <w:color w:val="FF0000"/>
                <w:sz w:val="22"/>
                <w:szCs w:val="22"/>
              </w:rPr>
            </w:pPr>
          </w:p>
        </w:tc>
      </w:tr>
      <w:tr w:rsidR="0014244C" w:rsidRPr="004152CA" w14:paraId="614605F1" w14:textId="77777777" w:rsidTr="00867C7F">
        <w:trPr>
          <w:trHeight w:val="401"/>
        </w:trPr>
        <w:tc>
          <w:tcPr>
            <w:tcW w:w="851" w:type="dxa"/>
          </w:tcPr>
          <w:p w14:paraId="13F4B8DC" w14:textId="77777777" w:rsidR="0014244C" w:rsidRPr="009542DD" w:rsidRDefault="009542DD" w:rsidP="00576B6C">
            <w:pPr>
              <w:spacing w:line="276" w:lineRule="auto"/>
              <w:rPr>
                <w:rFonts w:ascii="Arial" w:eastAsiaTheme="minorEastAsia" w:hAnsi="Arial" w:cs="Arial"/>
                <w:b/>
                <w:bCs/>
                <w:sz w:val="22"/>
                <w:szCs w:val="22"/>
              </w:rPr>
            </w:pPr>
            <w:r w:rsidRPr="009542DD">
              <w:rPr>
                <w:rFonts w:ascii="Arial" w:eastAsiaTheme="minorEastAsia" w:hAnsi="Arial" w:cs="Arial"/>
                <w:b/>
                <w:bCs/>
                <w:sz w:val="22"/>
                <w:szCs w:val="22"/>
              </w:rPr>
              <w:lastRenderedPageBreak/>
              <w:t>6</w:t>
            </w:r>
          </w:p>
          <w:p w14:paraId="621FE591" w14:textId="77777777" w:rsidR="009542DD" w:rsidRDefault="009542DD" w:rsidP="00576B6C">
            <w:pPr>
              <w:spacing w:line="276" w:lineRule="auto"/>
              <w:rPr>
                <w:rFonts w:ascii="Arial" w:eastAsiaTheme="minorEastAsia" w:hAnsi="Arial" w:cs="Arial"/>
                <w:sz w:val="22"/>
                <w:szCs w:val="22"/>
              </w:rPr>
            </w:pPr>
          </w:p>
          <w:p w14:paraId="4A4277A8" w14:textId="1010B3CF" w:rsidR="009542DD" w:rsidRPr="0014244C" w:rsidRDefault="009542DD" w:rsidP="00576B6C">
            <w:pPr>
              <w:spacing w:line="276" w:lineRule="auto"/>
              <w:rPr>
                <w:rFonts w:ascii="Arial" w:eastAsiaTheme="minorEastAsia" w:hAnsi="Arial" w:cs="Arial"/>
                <w:sz w:val="22"/>
                <w:szCs w:val="22"/>
              </w:rPr>
            </w:pPr>
            <w:r>
              <w:rPr>
                <w:rFonts w:ascii="Arial" w:eastAsiaTheme="minorEastAsia" w:hAnsi="Arial" w:cs="Arial"/>
                <w:sz w:val="22"/>
                <w:szCs w:val="22"/>
              </w:rPr>
              <w:t>6.1</w:t>
            </w:r>
          </w:p>
        </w:tc>
        <w:tc>
          <w:tcPr>
            <w:tcW w:w="9072" w:type="dxa"/>
            <w:vAlign w:val="center"/>
          </w:tcPr>
          <w:p w14:paraId="406EB687" w14:textId="77777777" w:rsidR="009542DD" w:rsidRPr="009542DD" w:rsidRDefault="0014244C" w:rsidP="00576B6C">
            <w:pPr>
              <w:spacing w:line="276" w:lineRule="auto"/>
              <w:rPr>
                <w:rFonts w:ascii="Arial" w:eastAsiaTheme="minorEastAsia" w:hAnsi="Arial" w:cs="Arial"/>
                <w:b/>
                <w:bCs/>
                <w:sz w:val="22"/>
                <w:szCs w:val="22"/>
              </w:rPr>
            </w:pPr>
            <w:r w:rsidRPr="009542DD">
              <w:rPr>
                <w:rFonts w:ascii="Arial" w:eastAsiaTheme="minorEastAsia" w:hAnsi="Arial" w:cs="Arial"/>
                <w:b/>
                <w:bCs/>
                <w:sz w:val="22"/>
                <w:szCs w:val="22"/>
              </w:rPr>
              <w:t>Vote to adopt audit report and accounts.</w:t>
            </w:r>
          </w:p>
          <w:p w14:paraId="7ABE0D8F" w14:textId="77777777" w:rsidR="009542DD" w:rsidRDefault="009542DD" w:rsidP="00576B6C">
            <w:pPr>
              <w:spacing w:line="276" w:lineRule="auto"/>
              <w:rPr>
                <w:rFonts w:ascii="Arial" w:eastAsiaTheme="minorEastAsia" w:hAnsi="Arial" w:cs="Arial"/>
                <w:sz w:val="22"/>
                <w:szCs w:val="22"/>
              </w:rPr>
            </w:pPr>
          </w:p>
          <w:p w14:paraId="705E007F" w14:textId="14E3F1BF" w:rsidR="0014244C" w:rsidRPr="004152CA" w:rsidRDefault="009542DD" w:rsidP="009542DD">
            <w:pPr>
              <w:spacing w:line="276" w:lineRule="auto"/>
              <w:rPr>
                <w:rFonts w:ascii="Arial" w:eastAsiaTheme="minorEastAsia" w:hAnsi="Arial" w:cs="Arial"/>
                <w:sz w:val="22"/>
                <w:szCs w:val="22"/>
              </w:rPr>
            </w:pPr>
            <w:r>
              <w:rPr>
                <w:rFonts w:ascii="Arial" w:eastAsiaTheme="minorEastAsia" w:hAnsi="Arial" w:cs="Arial"/>
                <w:sz w:val="22"/>
                <w:szCs w:val="22"/>
              </w:rPr>
              <w:t>17 members voted yes (including 2 proxies).</w:t>
            </w:r>
          </w:p>
        </w:tc>
      </w:tr>
      <w:tr w:rsidR="0014244C" w:rsidRPr="004152CA" w14:paraId="54528CC0" w14:textId="77777777" w:rsidTr="00867C7F">
        <w:trPr>
          <w:trHeight w:val="401"/>
        </w:trPr>
        <w:tc>
          <w:tcPr>
            <w:tcW w:w="851" w:type="dxa"/>
          </w:tcPr>
          <w:p w14:paraId="2E5571B8" w14:textId="77777777" w:rsidR="0014244C" w:rsidRPr="00CC1EC4" w:rsidRDefault="009542DD" w:rsidP="006A19D6">
            <w:pPr>
              <w:spacing w:line="276" w:lineRule="auto"/>
              <w:rPr>
                <w:rFonts w:ascii="Arial" w:eastAsiaTheme="minorEastAsia" w:hAnsi="Arial" w:cs="Arial"/>
                <w:b/>
                <w:bCs/>
                <w:sz w:val="22"/>
                <w:szCs w:val="22"/>
              </w:rPr>
            </w:pPr>
            <w:r w:rsidRPr="00CC1EC4">
              <w:rPr>
                <w:rFonts w:ascii="Arial" w:eastAsiaTheme="minorEastAsia" w:hAnsi="Arial" w:cs="Arial"/>
                <w:b/>
                <w:bCs/>
                <w:sz w:val="22"/>
                <w:szCs w:val="22"/>
              </w:rPr>
              <w:t>7</w:t>
            </w:r>
          </w:p>
          <w:p w14:paraId="14AD849C" w14:textId="77777777" w:rsidR="009542DD" w:rsidRPr="00CC1EC4" w:rsidRDefault="009542DD" w:rsidP="006A19D6">
            <w:pPr>
              <w:spacing w:line="276" w:lineRule="auto"/>
              <w:rPr>
                <w:rFonts w:ascii="Arial" w:eastAsiaTheme="minorEastAsia" w:hAnsi="Arial" w:cs="Arial"/>
                <w:b/>
                <w:bCs/>
                <w:sz w:val="22"/>
                <w:szCs w:val="22"/>
              </w:rPr>
            </w:pPr>
          </w:p>
          <w:p w14:paraId="28574321" w14:textId="523DBAD9" w:rsidR="009542DD" w:rsidRPr="00CC1EC4" w:rsidRDefault="009542DD" w:rsidP="006A19D6">
            <w:pPr>
              <w:spacing w:line="276" w:lineRule="auto"/>
              <w:rPr>
                <w:rFonts w:ascii="Arial" w:eastAsiaTheme="minorEastAsia" w:hAnsi="Arial" w:cs="Arial"/>
                <w:sz w:val="22"/>
                <w:szCs w:val="22"/>
              </w:rPr>
            </w:pPr>
            <w:r w:rsidRPr="00CC1EC4">
              <w:rPr>
                <w:rFonts w:ascii="Arial" w:eastAsiaTheme="minorEastAsia" w:hAnsi="Arial" w:cs="Arial"/>
                <w:sz w:val="22"/>
                <w:szCs w:val="22"/>
              </w:rPr>
              <w:t>7.1</w:t>
            </w:r>
          </w:p>
          <w:p w14:paraId="63D75D3F" w14:textId="77777777" w:rsidR="00CC1EC4" w:rsidRPr="00CC1EC4" w:rsidRDefault="00CC1EC4" w:rsidP="006A19D6">
            <w:pPr>
              <w:spacing w:line="276" w:lineRule="auto"/>
              <w:rPr>
                <w:rFonts w:ascii="Arial" w:eastAsiaTheme="minorEastAsia" w:hAnsi="Arial" w:cs="Arial"/>
                <w:sz w:val="22"/>
                <w:szCs w:val="22"/>
              </w:rPr>
            </w:pPr>
          </w:p>
          <w:p w14:paraId="0D4E3B13" w14:textId="77777777" w:rsidR="00CC1EC4" w:rsidRPr="00CC1EC4" w:rsidRDefault="00CC1EC4" w:rsidP="006A19D6">
            <w:pPr>
              <w:spacing w:line="276" w:lineRule="auto"/>
              <w:rPr>
                <w:rFonts w:ascii="Arial" w:eastAsiaTheme="minorEastAsia" w:hAnsi="Arial" w:cs="Arial"/>
                <w:sz w:val="22"/>
                <w:szCs w:val="22"/>
              </w:rPr>
            </w:pPr>
          </w:p>
          <w:p w14:paraId="788A1E23" w14:textId="77777777" w:rsidR="00CC1EC4" w:rsidRPr="00CC1EC4" w:rsidRDefault="00CC1EC4" w:rsidP="006A19D6">
            <w:pPr>
              <w:spacing w:line="276" w:lineRule="auto"/>
              <w:rPr>
                <w:rFonts w:ascii="Arial" w:eastAsiaTheme="minorEastAsia" w:hAnsi="Arial" w:cs="Arial"/>
                <w:sz w:val="22"/>
                <w:szCs w:val="22"/>
              </w:rPr>
            </w:pPr>
          </w:p>
          <w:p w14:paraId="25D56EF3" w14:textId="77777777" w:rsidR="00CC1EC4" w:rsidRPr="00CC1EC4" w:rsidRDefault="00CC1EC4" w:rsidP="006A19D6">
            <w:pPr>
              <w:spacing w:line="276" w:lineRule="auto"/>
              <w:rPr>
                <w:rFonts w:ascii="Arial" w:eastAsiaTheme="minorEastAsia" w:hAnsi="Arial" w:cs="Arial"/>
                <w:sz w:val="22"/>
                <w:szCs w:val="22"/>
              </w:rPr>
            </w:pPr>
          </w:p>
          <w:p w14:paraId="324BF7E8" w14:textId="61CABA77" w:rsidR="009542DD" w:rsidRPr="00CC1EC4" w:rsidRDefault="00CC1EC4" w:rsidP="006A19D6">
            <w:pPr>
              <w:spacing w:line="276" w:lineRule="auto"/>
              <w:rPr>
                <w:rFonts w:ascii="Arial" w:eastAsiaTheme="minorEastAsia" w:hAnsi="Arial" w:cs="Arial"/>
                <w:sz w:val="22"/>
                <w:szCs w:val="22"/>
              </w:rPr>
            </w:pPr>
            <w:r w:rsidRPr="00CC1EC4">
              <w:rPr>
                <w:rFonts w:ascii="Arial" w:eastAsiaTheme="minorEastAsia" w:hAnsi="Arial" w:cs="Arial"/>
                <w:sz w:val="22"/>
                <w:szCs w:val="22"/>
              </w:rPr>
              <w:t>7.2</w:t>
            </w:r>
          </w:p>
        </w:tc>
        <w:tc>
          <w:tcPr>
            <w:tcW w:w="9072" w:type="dxa"/>
            <w:vAlign w:val="center"/>
          </w:tcPr>
          <w:p w14:paraId="01900A67" w14:textId="72B8B02F" w:rsidR="0014244C" w:rsidRPr="00CC1EC4" w:rsidRDefault="0014244C" w:rsidP="006A19D6">
            <w:pPr>
              <w:spacing w:line="276" w:lineRule="auto"/>
              <w:rPr>
                <w:rFonts w:ascii="Arial" w:eastAsiaTheme="minorEastAsia" w:hAnsi="Arial" w:cs="Arial"/>
                <w:b/>
                <w:bCs/>
                <w:sz w:val="22"/>
                <w:szCs w:val="22"/>
              </w:rPr>
            </w:pPr>
            <w:r w:rsidRPr="00CC1EC4">
              <w:rPr>
                <w:rFonts w:ascii="Arial" w:eastAsiaTheme="minorEastAsia" w:hAnsi="Arial" w:cs="Arial"/>
                <w:b/>
                <w:bCs/>
                <w:sz w:val="22"/>
                <w:szCs w:val="22"/>
              </w:rPr>
              <w:t>Nominations for a different auditor for 2023-24</w:t>
            </w:r>
          </w:p>
          <w:p w14:paraId="3C868A13" w14:textId="77777777" w:rsidR="009542DD" w:rsidRPr="00CC1EC4" w:rsidRDefault="009542DD" w:rsidP="00576B6C">
            <w:pPr>
              <w:spacing w:line="276" w:lineRule="auto"/>
              <w:rPr>
                <w:rFonts w:ascii="Arial" w:eastAsiaTheme="minorEastAsia" w:hAnsi="Arial" w:cs="Arial"/>
                <w:sz w:val="22"/>
                <w:szCs w:val="22"/>
              </w:rPr>
            </w:pPr>
          </w:p>
          <w:p w14:paraId="0DEBB277" w14:textId="5622B6DF" w:rsidR="0014244C" w:rsidRPr="00CC1EC4" w:rsidRDefault="009542DD" w:rsidP="00576B6C">
            <w:pPr>
              <w:spacing w:line="276" w:lineRule="auto"/>
              <w:rPr>
                <w:rFonts w:ascii="Arial" w:eastAsiaTheme="minorEastAsia" w:hAnsi="Arial" w:cs="Arial"/>
                <w:sz w:val="22"/>
                <w:szCs w:val="22"/>
              </w:rPr>
            </w:pPr>
            <w:r w:rsidRPr="00CC1EC4">
              <w:rPr>
                <w:rFonts w:ascii="Arial" w:eastAsiaTheme="minorEastAsia" w:hAnsi="Arial" w:cs="Arial"/>
                <w:sz w:val="22"/>
                <w:szCs w:val="22"/>
              </w:rPr>
              <w:t>JR informed members that w</w:t>
            </w:r>
            <w:r w:rsidR="0014244C" w:rsidRPr="00CC1EC4">
              <w:rPr>
                <w:rFonts w:ascii="Arial" w:eastAsiaTheme="minorEastAsia" w:hAnsi="Arial" w:cs="Arial"/>
                <w:sz w:val="22"/>
                <w:szCs w:val="22"/>
              </w:rPr>
              <w:t>e would like to change our current auditors as their costs have gone up by £10k. We have sourced another company</w:t>
            </w:r>
            <w:r w:rsidRPr="00CC1EC4">
              <w:rPr>
                <w:rFonts w:ascii="Arial" w:eastAsiaTheme="minorEastAsia" w:hAnsi="Arial" w:cs="Arial"/>
                <w:sz w:val="22"/>
                <w:szCs w:val="22"/>
              </w:rPr>
              <w:t>, who we have not yet decided to appoint. JR prosed a vote for the ability for the board t</w:t>
            </w:r>
            <w:r w:rsidR="0014244C" w:rsidRPr="00CC1EC4">
              <w:rPr>
                <w:rFonts w:ascii="Arial" w:eastAsiaTheme="minorEastAsia" w:hAnsi="Arial" w:cs="Arial"/>
                <w:sz w:val="22"/>
                <w:szCs w:val="22"/>
              </w:rPr>
              <w:t>o</w:t>
            </w:r>
            <w:r w:rsidR="00CC1EC4">
              <w:rPr>
                <w:rFonts w:ascii="Arial" w:eastAsiaTheme="minorEastAsia" w:hAnsi="Arial" w:cs="Arial"/>
                <w:sz w:val="22"/>
                <w:szCs w:val="22"/>
              </w:rPr>
              <w:t xml:space="preserve"> continue</w:t>
            </w:r>
            <w:r w:rsidR="0014244C" w:rsidRPr="00CC1EC4">
              <w:rPr>
                <w:rFonts w:ascii="Arial" w:eastAsiaTheme="minorEastAsia" w:hAnsi="Arial" w:cs="Arial"/>
                <w:sz w:val="22"/>
                <w:szCs w:val="22"/>
              </w:rPr>
              <w:t xml:space="preserve"> look</w:t>
            </w:r>
            <w:r w:rsidR="00CC1EC4">
              <w:rPr>
                <w:rFonts w:ascii="Arial" w:eastAsiaTheme="minorEastAsia" w:hAnsi="Arial" w:cs="Arial"/>
                <w:sz w:val="22"/>
                <w:szCs w:val="22"/>
              </w:rPr>
              <w:t>ing</w:t>
            </w:r>
            <w:r w:rsidR="0014244C" w:rsidRPr="00CC1EC4">
              <w:rPr>
                <w:rFonts w:ascii="Arial" w:eastAsiaTheme="minorEastAsia" w:hAnsi="Arial" w:cs="Arial"/>
                <w:sz w:val="22"/>
                <w:szCs w:val="22"/>
              </w:rPr>
              <w:t xml:space="preserve"> for a replacement throughout the year</w:t>
            </w:r>
            <w:r w:rsidR="00C20AB3">
              <w:rPr>
                <w:rFonts w:ascii="Arial" w:eastAsiaTheme="minorEastAsia" w:hAnsi="Arial" w:cs="Arial"/>
                <w:sz w:val="22"/>
                <w:szCs w:val="22"/>
              </w:rPr>
              <w:t xml:space="preserve"> with a view of appointing someone new</w:t>
            </w:r>
            <w:r w:rsidR="0014244C" w:rsidRPr="00CC1EC4">
              <w:rPr>
                <w:rFonts w:ascii="Arial" w:eastAsiaTheme="minorEastAsia" w:hAnsi="Arial" w:cs="Arial"/>
                <w:sz w:val="22"/>
                <w:szCs w:val="22"/>
              </w:rPr>
              <w:t>.</w:t>
            </w:r>
          </w:p>
          <w:p w14:paraId="262A36AE" w14:textId="77777777" w:rsidR="0014244C" w:rsidRPr="00CC1EC4" w:rsidRDefault="0014244C" w:rsidP="00576B6C">
            <w:pPr>
              <w:spacing w:line="276" w:lineRule="auto"/>
              <w:rPr>
                <w:rFonts w:ascii="Arial" w:eastAsiaTheme="minorEastAsia" w:hAnsi="Arial" w:cs="Arial"/>
                <w:sz w:val="22"/>
                <w:szCs w:val="22"/>
              </w:rPr>
            </w:pPr>
          </w:p>
          <w:p w14:paraId="3C889324" w14:textId="4061B689" w:rsidR="0014244C" w:rsidRPr="00CC1EC4" w:rsidRDefault="00CC1EC4" w:rsidP="00576B6C">
            <w:pPr>
              <w:spacing w:line="276" w:lineRule="auto"/>
              <w:rPr>
                <w:rFonts w:ascii="Arial" w:eastAsiaTheme="minorEastAsia" w:hAnsi="Arial" w:cs="Arial"/>
                <w:sz w:val="22"/>
                <w:szCs w:val="22"/>
              </w:rPr>
            </w:pPr>
            <w:r w:rsidRPr="00CC1EC4">
              <w:rPr>
                <w:rFonts w:ascii="Arial" w:eastAsiaTheme="minorEastAsia" w:hAnsi="Arial" w:cs="Arial"/>
                <w:sz w:val="22"/>
                <w:szCs w:val="22"/>
              </w:rPr>
              <w:t>15 members v</w:t>
            </w:r>
            <w:r w:rsidR="0014244C" w:rsidRPr="00CC1EC4">
              <w:rPr>
                <w:rFonts w:ascii="Arial" w:eastAsiaTheme="minorEastAsia" w:hAnsi="Arial" w:cs="Arial"/>
                <w:sz w:val="22"/>
                <w:szCs w:val="22"/>
              </w:rPr>
              <w:t>ote</w:t>
            </w:r>
            <w:r w:rsidRPr="00CC1EC4">
              <w:rPr>
                <w:rFonts w:ascii="Arial" w:eastAsiaTheme="minorEastAsia" w:hAnsi="Arial" w:cs="Arial"/>
                <w:sz w:val="22"/>
                <w:szCs w:val="22"/>
              </w:rPr>
              <w:t>d yes (including 2 proxies)</w:t>
            </w:r>
            <w:r>
              <w:rPr>
                <w:rFonts w:ascii="Arial" w:eastAsiaTheme="minorEastAsia" w:hAnsi="Arial" w:cs="Arial"/>
                <w:sz w:val="22"/>
                <w:szCs w:val="22"/>
              </w:rPr>
              <w:t>.</w:t>
            </w:r>
          </w:p>
        </w:tc>
      </w:tr>
      <w:tr w:rsidR="00CC1EC4" w:rsidRPr="004152CA" w14:paraId="0602A3D1" w14:textId="77777777" w:rsidTr="00867C7F">
        <w:trPr>
          <w:trHeight w:val="434"/>
        </w:trPr>
        <w:tc>
          <w:tcPr>
            <w:tcW w:w="851" w:type="dxa"/>
          </w:tcPr>
          <w:p w14:paraId="27D7EF2A" w14:textId="7B2522B2" w:rsidR="00CC1EC4" w:rsidRPr="00CC1EC4" w:rsidRDefault="00CC1EC4" w:rsidP="00CC1EC4">
            <w:pPr>
              <w:spacing w:line="276" w:lineRule="auto"/>
              <w:rPr>
                <w:rFonts w:ascii="Arial" w:eastAsiaTheme="minorEastAsia" w:hAnsi="Arial" w:cs="Arial"/>
                <w:b/>
                <w:bCs/>
                <w:sz w:val="22"/>
                <w:szCs w:val="22"/>
              </w:rPr>
            </w:pPr>
            <w:r>
              <w:rPr>
                <w:rFonts w:ascii="Arial" w:eastAsiaTheme="minorEastAsia" w:hAnsi="Arial" w:cs="Arial"/>
                <w:b/>
                <w:bCs/>
                <w:sz w:val="22"/>
                <w:szCs w:val="22"/>
              </w:rPr>
              <w:t>8</w:t>
            </w:r>
          </w:p>
          <w:p w14:paraId="21FEF8D9" w14:textId="77777777" w:rsidR="00CC1EC4" w:rsidRPr="00CC1EC4" w:rsidRDefault="00CC1EC4" w:rsidP="00CC1EC4">
            <w:pPr>
              <w:spacing w:line="276" w:lineRule="auto"/>
              <w:rPr>
                <w:rFonts w:ascii="Arial" w:eastAsiaTheme="minorEastAsia" w:hAnsi="Arial" w:cs="Arial"/>
                <w:b/>
                <w:bCs/>
                <w:sz w:val="22"/>
                <w:szCs w:val="22"/>
              </w:rPr>
            </w:pPr>
          </w:p>
          <w:p w14:paraId="4D9D6776" w14:textId="526D1AE6" w:rsidR="00CC1EC4" w:rsidRPr="00CC1EC4" w:rsidRDefault="00CC1EC4" w:rsidP="00CC1EC4">
            <w:pPr>
              <w:spacing w:line="276" w:lineRule="auto"/>
              <w:rPr>
                <w:rFonts w:ascii="Arial" w:eastAsiaTheme="minorEastAsia" w:hAnsi="Arial" w:cs="Arial"/>
                <w:sz w:val="22"/>
                <w:szCs w:val="22"/>
              </w:rPr>
            </w:pPr>
            <w:r>
              <w:rPr>
                <w:rFonts w:ascii="Arial" w:eastAsiaTheme="minorEastAsia" w:hAnsi="Arial" w:cs="Arial"/>
                <w:sz w:val="22"/>
                <w:szCs w:val="22"/>
              </w:rPr>
              <w:t>8</w:t>
            </w:r>
            <w:r w:rsidRPr="00CC1EC4">
              <w:rPr>
                <w:rFonts w:ascii="Arial" w:eastAsiaTheme="minorEastAsia" w:hAnsi="Arial" w:cs="Arial"/>
                <w:sz w:val="22"/>
                <w:szCs w:val="22"/>
              </w:rPr>
              <w:t>.1</w:t>
            </w:r>
          </w:p>
          <w:p w14:paraId="62969D49" w14:textId="77777777" w:rsidR="00CC1EC4" w:rsidRPr="00CC1EC4" w:rsidRDefault="00CC1EC4" w:rsidP="00CC1EC4">
            <w:pPr>
              <w:spacing w:line="276" w:lineRule="auto"/>
              <w:rPr>
                <w:rFonts w:ascii="Arial" w:eastAsiaTheme="minorEastAsia" w:hAnsi="Arial" w:cs="Arial"/>
                <w:sz w:val="22"/>
                <w:szCs w:val="22"/>
              </w:rPr>
            </w:pPr>
          </w:p>
          <w:p w14:paraId="32C0A5E7" w14:textId="77777777" w:rsidR="00CC1EC4" w:rsidRDefault="00CC1EC4" w:rsidP="00CC1EC4">
            <w:pPr>
              <w:spacing w:line="276" w:lineRule="auto"/>
              <w:rPr>
                <w:rFonts w:ascii="Arial" w:eastAsiaTheme="minorEastAsia" w:hAnsi="Arial" w:cs="Arial"/>
                <w:sz w:val="22"/>
                <w:szCs w:val="22"/>
              </w:rPr>
            </w:pPr>
            <w:r>
              <w:rPr>
                <w:rFonts w:ascii="Arial" w:eastAsiaTheme="minorEastAsia" w:hAnsi="Arial" w:cs="Arial"/>
                <w:sz w:val="22"/>
                <w:szCs w:val="22"/>
              </w:rPr>
              <w:t>8</w:t>
            </w:r>
            <w:r w:rsidRPr="00CC1EC4">
              <w:rPr>
                <w:rFonts w:ascii="Arial" w:eastAsiaTheme="minorEastAsia" w:hAnsi="Arial" w:cs="Arial"/>
                <w:sz w:val="22"/>
                <w:szCs w:val="22"/>
              </w:rPr>
              <w:t>.2</w:t>
            </w:r>
          </w:p>
          <w:p w14:paraId="332DA2C8" w14:textId="77777777" w:rsidR="00A011B8" w:rsidRDefault="00A011B8" w:rsidP="00CC1EC4">
            <w:pPr>
              <w:spacing w:line="276" w:lineRule="auto"/>
              <w:rPr>
                <w:rFonts w:ascii="Arial" w:eastAsiaTheme="minorEastAsia" w:hAnsi="Arial" w:cs="Arial"/>
                <w:sz w:val="22"/>
                <w:szCs w:val="22"/>
              </w:rPr>
            </w:pPr>
          </w:p>
          <w:p w14:paraId="110F03E9" w14:textId="77777777" w:rsidR="00A011B8" w:rsidRDefault="00A011B8" w:rsidP="00CC1EC4">
            <w:pPr>
              <w:spacing w:line="276" w:lineRule="auto"/>
              <w:rPr>
                <w:rFonts w:ascii="Arial" w:eastAsiaTheme="minorEastAsia" w:hAnsi="Arial" w:cs="Arial"/>
                <w:sz w:val="22"/>
                <w:szCs w:val="22"/>
              </w:rPr>
            </w:pPr>
          </w:p>
          <w:p w14:paraId="42178BDA" w14:textId="77777777" w:rsidR="00A011B8" w:rsidRDefault="00A011B8" w:rsidP="00CC1EC4">
            <w:pPr>
              <w:spacing w:line="276" w:lineRule="auto"/>
              <w:rPr>
                <w:rFonts w:ascii="Arial" w:eastAsiaTheme="minorEastAsia" w:hAnsi="Arial" w:cs="Arial"/>
                <w:sz w:val="22"/>
                <w:szCs w:val="22"/>
              </w:rPr>
            </w:pPr>
          </w:p>
          <w:p w14:paraId="34BEBDFB" w14:textId="77777777" w:rsidR="00A011B8" w:rsidRDefault="00A011B8" w:rsidP="00CC1EC4">
            <w:pPr>
              <w:spacing w:line="276" w:lineRule="auto"/>
              <w:rPr>
                <w:rFonts w:ascii="Arial" w:eastAsiaTheme="minorEastAsia" w:hAnsi="Arial" w:cs="Arial"/>
                <w:sz w:val="22"/>
                <w:szCs w:val="22"/>
              </w:rPr>
            </w:pPr>
          </w:p>
          <w:p w14:paraId="3705271D" w14:textId="77777777" w:rsidR="00A011B8" w:rsidRDefault="00A011B8" w:rsidP="00CC1EC4">
            <w:pPr>
              <w:spacing w:line="276" w:lineRule="auto"/>
              <w:rPr>
                <w:rFonts w:ascii="Arial" w:eastAsiaTheme="minorEastAsia" w:hAnsi="Arial" w:cs="Arial"/>
                <w:sz w:val="22"/>
                <w:szCs w:val="22"/>
              </w:rPr>
            </w:pPr>
          </w:p>
          <w:p w14:paraId="66FB769B" w14:textId="77777777" w:rsidR="00A011B8" w:rsidRDefault="00A011B8" w:rsidP="00CC1EC4">
            <w:pPr>
              <w:spacing w:line="276" w:lineRule="auto"/>
              <w:rPr>
                <w:rFonts w:ascii="Arial" w:eastAsiaTheme="minorEastAsia" w:hAnsi="Arial" w:cs="Arial"/>
                <w:sz w:val="22"/>
                <w:szCs w:val="22"/>
              </w:rPr>
            </w:pPr>
            <w:r>
              <w:rPr>
                <w:rFonts w:ascii="Arial" w:eastAsiaTheme="minorEastAsia" w:hAnsi="Arial" w:cs="Arial"/>
                <w:sz w:val="22"/>
                <w:szCs w:val="22"/>
              </w:rPr>
              <w:t>8.3</w:t>
            </w:r>
          </w:p>
          <w:p w14:paraId="5DD5EBEC" w14:textId="77777777" w:rsidR="00A011B8" w:rsidRDefault="00A011B8" w:rsidP="00CC1EC4">
            <w:pPr>
              <w:spacing w:line="276" w:lineRule="auto"/>
              <w:rPr>
                <w:rFonts w:ascii="Arial" w:eastAsiaTheme="minorEastAsia" w:hAnsi="Arial" w:cs="Arial"/>
                <w:sz w:val="22"/>
                <w:szCs w:val="22"/>
              </w:rPr>
            </w:pPr>
          </w:p>
          <w:p w14:paraId="184A68C7" w14:textId="77777777" w:rsidR="00A011B8" w:rsidRDefault="00A011B8" w:rsidP="00CC1EC4">
            <w:pPr>
              <w:spacing w:line="276" w:lineRule="auto"/>
              <w:rPr>
                <w:rFonts w:ascii="Arial" w:eastAsiaTheme="minorEastAsia" w:hAnsi="Arial" w:cs="Arial"/>
                <w:sz w:val="22"/>
                <w:szCs w:val="22"/>
              </w:rPr>
            </w:pPr>
          </w:p>
          <w:p w14:paraId="659C2D0F" w14:textId="77777777" w:rsidR="00A011B8" w:rsidRDefault="00A011B8" w:rsidP="00CC1EC4">
            <w:pPr>
              <w:spacing w:line="276" w:lineRule="auto"/>
              <w:rPr>
                <w:rFonts w:ascii="Arial" w:eastAsiaTheme="minorEastAsia" w:hAnsi="Arial" w:cs="Arial"/>
                <w:sz w:val="22"/>
                <w:szCs w:val="22"/>
              </w:rPr>
            </w:pPr>
          </w:p>
          <w:p w14:paraId="59949F57" w14:textId="77777777" w:rsidR="00A011B8" w:rsidRDefault="00A011B8" w:rsidP="00CC1EC4">
            <w:pPr>
              <w:spacing w:line="276" w:lineRule="auto"/>
              <w:rPr>
                <w:rFonts w:ascii="Arial" w:eastAsiaTheme="minorEastAsia" w:hAnsi="Arial" w:cs="Arial"/>
                <w:sz w:val="22"/>
                <w:szCs w:val="22"/>
              </w:rPr>
            </w:pPr>
          </w:p>
          <w:p w14:paraId="7DE05756" w14:textId="77777777" w:rsidR="00A011B8" w:rsidRDefault="00A011B8" w:rsidP="00CC1EC4">
            <w:pPr>
              <w:spacing w:line="276" w:lineRule="auto"/>
              <w:rPr>
                <w:rFonts w:ascii="Arial" w:eastAsiaTheme="minorEastAsia" w:hAnsi="Arial" w:cs="Arial"/>
                <w:sz w:val="22"/>
                <w:szCs w:val="22"/>
              </w:rPr>
            </w:pPr>
          </w:p>
          <w:p w14:paraId="2B349A8A" w14:textId="77777777" w:rsidR="00A011B8" w:rsidRDefault="00A011B8" w:rsidP="00CC1EC4">
            <w:pPr>
              <w:spacing w:line="276" w:lineRule="auto"/>
              <w:rPr>
                <w:rFonts w:ascii="Arial" w:eastAsiaTheme="minorEastAsia" w:hAnsi="Arial" w:cs="Arial"/>
                <w:sz w:val="22"/>
                <w:szCs w:val="22"/>
              </w:rPr>
            </w:pPr>
          </w:p>
          <w:p w14:paraId="16B14AEB" w14:textId="77777777" w:rsidR="00A011B8" w:rsidRDefault="00A011B8" w:rsidP="00CC1EC4">
            <w:pPr>
              <w:spacing w:line="276" w:lineRule="auto"/>
              <w:rPr>
                <w:rFonts w:ascii="Arial" w:eastAsiaTheme="minorEastAsia" w:hAnsi="Arial" w:cs="Arial"/>
                <w:sz w:val="22"/>
                <w:szCs w:val="22"/>
              </w:rPr>
            </w:pPr>
          </w:p>
          <w:p w14:paraId="05963672" w14:textId="77777777" w:rsidR="00A011B8" w:rsidRDefault="00A011B8" w:rsidP="00CC1EC4">
            <w:pPr>
              <w:spacing w:line="276" w:lineRule="auto"/>
              <w:rPr>
                <w:rFonts w:ascii="Arial" w:eastAsiaTheme="minorEastAsia" w:hAnsi="Arial" w:cs="Arial"/>
                <w:sz w:val="22"/>
                <w:szCs w:val="22"/>
              </w:rPr>
            </w:pPr>
          </w:p>
          <w:p w14:paraId="5118E85E" w14:textId="77777777" w:rsidR="00A011B8" w:rsidRDefault="00A011B8" w:rsidP="00CC1EC4">
            <w:pPr>
              <w:spacing w:line="276" w:lineRule="auto"/>
              <w:rPr>
                <w:rFonts w:ascii="Arial" w:eastAsiaTheme="minorEastAsia" w:hAnsi="Arial" w:cs="Arial"/>
                <w:sz w:val="22"/>
                <w:szCs w:val="22"/>
              </w:rPr>
            </w:pPr>
            <w:r>
              <w:rPr>
                <w:rFonts w:ascii="Arial" w:eastAsiaTheme="minorEastAsia" w:hAnsi="Arial" w:cs="Arial"/>
                <w:sz w:val="22"/>
                <w:szCs w:val="22"/>
              </w:rPr>
              <w:t>8.4</w:t>
            </w:r>
          </w:p>
          <w:p w14:paraId="1B45F6D8" w14:textId="77777777" w:rsidR="00A011B8" w:rsidRDefault="00A011B8" w:rsidP="00CC1EC4">
            <w:pPr>
              <w:spacing w:line="276" w:lineRule="auto"/>
              <w:rPr>
                <w:rFonts w:ascii="Arial" w:eastAsiaTheme="minorEastAsia" w:hAnsi="Arial" w:cs="Arial"/>
                <w:sz w:val="22"/>
                <w:szCs w:val="22"/>
              </w:rPr>
            </w:pPr>
          </w:p>
          <w:p w14:paraId="46CD5B23" w14:textId="77777777" w:rsidR="00A011B8" w:rsidRDefault="00A011B8" w:rsidP="00CC1EC4">
            <w:pPr>
              <w:spacing w:line="276" w:lineRule="auto"/>
              <w:rPr>
                <w:rFonts w:ascii="Arial" w:eastAsiaTheme="minorEastAsia" w:hAnsi="Arial" w:cs="Arial"/>
                <w:sz w:val="22"/>
                <w:szCs w:val="22"/>
              </w:rPr>
            </w:pPr>
          </w:p>
          <w:p w14:paraId="37A2106A" w14:textId="77777777" w:rsidR="00A011B8" w:rsidRDefault="00A011B8" w:rsidP="00CC1EC4">
            <w:pPr>
              <w:spacing w:line="276" w:lineRule="auto"/>
              <w:rPr>
                <w:rFonts w:ascii="Arial" w:eastAsiaTheme="minorEastAsia" w:hAnsi="Arial" w:cs="Arial"/>
                <w:sz w:val="22"/>
                <w:szCs w:val="22"/>
              </w:rPr>
            </w:pPr>
          </w:p>
          <w:p w14:paraId="7CFF7E4F" w14:textId="77777777" w:rsidR="00A011B8" w:rsidRDefault="00A011B8" w:rsidP="00CC1EC4">
            <w:pPr>
              <w:spacing w:line="276" w:lineRule="auto"/>
              <w:rPr>
                <w:rFonts w:ascii="Arial" w:eastAsiaTheme="minorEastAsia" w:hAnsi="Arial" w:cs="Arial"/>
                <w:sz w:val="22"/>
                <w:szCs w:val="22"/>
              </w:rPr>
            </w:pPr>
          </w:p>
          <w:p w14:paraId="7807AD1E" w14:textId="6AA2968A" w:rsidR="00A011B8" w:rsidRPr="00CC1EC4" w:rsidRDefault="00A011B8" w:rsidP="00CC1EC4">
            <w:pPr>
              <w:spacing w:line="276" w:lineRule="auto"/>
              <w:rPr>
                <w:rFonts w:ascii="Arial" w:eastAsiaTheme="minorEastAsia" w:hAnsi="Arial" w:cs="Arial"/>
                <w:b/>
                <w:bCs/>
                <w:sz w:val="22"/>
                <w:szCs w:val="22"/>
              </w:rPr>
            </w:pPr>
            <w:r>
              <w:rPr>
                <w:rFonts w:ascii="Arial" w:eastAsiaTheme="minorEastAsia" w:hAnsi="Arial" w:cs="Arial"/>
                <w:sz w:val="22"/>
                <w:szCs w:val="22"/>
              </w:rPr>
              <w:lastRenderedPageBreak/>
              <w:t>8.5</w:t>
            </w:r>
          </w:p>
        </w:tc>
        <w:tc>
          <w:tcPr>
            <w:tcW w:w="9072" w:type="dxa"/>
            <w:vAlign w:val="center"/>
          </w:tcPr>
          <w:p w14:paraId="0133500B" w14:textId="1E54556D" w:rsidR="00CC1EC4" w:rsidRPr="00CC1EC4" w:rsidRDefault="00CC1EC4" w:rsidP="00CC1EC4">
            <w:pPr>
              <w:spacing w:line="276" w:lineRule="auto"/>
              <w:jc w:val="both"/>
              <w:rPr>
                <w:rFonts w:ascii="Arial" w:eastAsiaTheme="minorEastAsia" w:hAnsi="Arial" w:cs="Arial"/>
                <w:i/>
                <w:iCs/>
                <w:sz w:val="22"/>
                <w:szCs w:val="22"/>
              </w:rPr>
            </w:pPr>
            <w:r w:rsidRPr="00CC1EC4">
              <w:rPr>
                <w:rFonts w:ascii="Arial" w:eastAsiaTheme="minorEastAsia" w:hAnsi="Arial" w:cs="Arial"/>
                <w:b/>
                <w:bCs/>
                <w:sz w:val="22"/>
                <w:szCs w:val="22"/>
              </w:rPr>
              <w:lastRenderedPageBreak/>
              <w:t xml:space="preserve">Chair’s Annual Report – </w:t>
            </w:r>
            <w:r w:rsidRPr="00CC1EC4">
              <w:rPr>
                <w:rFonts w:ascii="Arial" w:eastAsiaTheme="minorEastAsia" w:hAnsi="Arial" w:cs="Arial"/>
                <w:i/>
                <w:iCs/>
                <w:sz w:val="22"/>
                <w:szCs w:val="22"/>
              </w:rPr>
              <w:t xml:space="preserve">presented by Sophie Thorpe, TMO Chair </w:t>
            </w:r>
          </w:p>
          <w:p w14:paraId="45E745C6" w14:textId="77777777" w:rsidR="00CC1EC4" w:rsidRPr="00CC1EC4" w:rsidRDefault="00CC1EC4" w:rsidP="00CC1EC4">
            <w:pPr>
              <w:spacing w:line="276" w:lineRule="auto"/>
              <w:jc w:val="both"/>
              <w:rPr>
                <w:rFonts w:ascii="Arial" w:eastAsiaTheme="minorEastAsia" w:hAnsi="Arial" w:cs="Arial"/>
                <w:sz w:val="22"/>
                <w:szCs w:val="22"/>
              </w:rPr>
            </w:pPr>
          </w:p>
          <w:p w14:paraId="418C653C" w14:textId="5D45E3C2" w:rsidR="00CC1EC4" w:rsidRPr="00CC1EC4" w:rsidRDefault="00CC1EC4" w:rsidP="00CC1EC4">
            <w:pPr>
              <w:spacing w:line="276" w:lineRule="auto"/>
              <w:jc w:val="both"/>
              <w:rPr>
                <w:rFonts w:ascii="Arial" w:eastAsiaTheme="minorEastAsia" w:hAnsi="Arial" w:cs="Arial"/>
                <w:sz w:val="22"/>
                <w:szCs w:val="22"/>
              </w:rPr>
            </w:pPr>
            <w:r w:rsidRPr="00CC1EC4">
              <w:rPr>
                <w:rFonts w:ascii="Arial" w:eastAsiaTheme="minorEastAsia" w:hAnsi="Arial" w:cs="Arial"/>
                <w:sz w:val="22"/>
                <w:szCs w:val="22"/>
              </w:rPr>
              <w:t xml:space="preserve">ST presented the </w:t>
            </w:r>
            <w:r w:rsidR="00D12934">
              <w:rPr>
                <w:rFonts w:ascii="Arial" w:eastAsiaTheme="minorEastAsia" w:hAnsi="Arial" w:cs="Arial"/>
                <w:sz w:val="22"/>
                <w:szCs w:val="22"/>
              </w:rPr>
              <w:t>Board Annual Report</w:t>
            </w:r>
            <w:r w:rsidRPr="00CC1EC4">
              <w:rPr>
                <w:rFonts w:ascii="Arial" w:eastAsiaTheme="minorEastAsia" w:hAnsi="Arial" w:cs="Arial"/>
                <w:sz w:val="22"/>
                <w:szCs w:val="22"/>
              </w:rPr>
              <w:t>.</w:t>
            </w:r>
            <w:r w:rsidR="00A011B8">
              <w:rPr>
                <w:rFonts w:ascii="Arial" w:eastAsiaTheme="minorEastAsia" w:hAnsi="Arial" w:cs="Arial"/>
                <w:sz w:val="22"/>
                <w:szCs w:val="22"/>
              </w:rPr>
              <w:t xml:space="preserve"> </w:t>
            </w:r>
            <w:r w:rsidR="00A011B8" w:rsidRPr="00A011B8">
              <w:rPr>
                <w:rFonts w:ascii="Arial" w:eastAsiaTheme="minorEastAsia" w:hAnsi="Arial" w:cs="Arial"/>
                <w:sz w:val="22"/>
                <w:szCs w:val="22"/>
                <w:highlight w:val="yellow"/>
              </w:rPr>
              <w:t>Link to website</w:t>
            </w:r>
          </w:p>
          <w:p w14:paraId="488F8468" w14:textId="77777777" w:rsidR="00CC1EC4" w:rsidRPr="00CC1EC4" w:rsidRDefault="00CC1EC4" w:rsidP="00CC1EC4">
            <w:pPr>
              <w:spacing w:line="276" w:lineRule="auto"/>
              <w:jc w:val="both"/>
              <w:rPr>
                <w:rFonts w:ascii="Arial" w:eastAsiaTheme="minorEastAsia" w:hAnsi="Arial" w:cs="Arial"/>
                <w:sz w:val="22"/>
                <w:szCs w:val="22"/>
              </w:rPr>
            </w:pPr>
          </w:p>
          <w:p w14:paraId="6A3EA16F" w14:textId="21B76567" w:rsidR="00CC1EC4" w:rsidRPr="00CC1EC4" w:rsidRDefault="00CC1EC4" w:rsidP="00CC1EC4">
            <w:pPr>
              <w:spacing w:line="276" w:lineRule="auto"/>
              <w:jc w:val="both"/>
              <w:rPr>
                <w:rFonts w:ascii="Arial" w:eastAsiaTheme="minorEastAsia" w:hAnsi="Arial" w:cs="Arial"/>
                <w:sz w:val="22"/>
                <w:szCs w:val="22"/>
              </w:rPr>
            </w:pPr>
            <w:r w:rsidRPr="00CC1EC4">
              <w:rPr>
                <w:rFonts w:ascii="Arial" w:eastAsiaTheme="minorEastAsia" w:hAnsi="Arial" w:cs="Arial"/>
                <w:sz w:val="22"/>
                <w:szCs w:val="22"/>
              </w:rPr>
              <w:t xml:space="preserve">Q: </w:t>
            </w:r>
            <w:r>
              <w:rPr>
                <w:rFonts w:ascii="Arial" w:eastAsiaTheme="minorEastAsia" w:hAnsi="Arial" w:cs="Arial"/>
                <w:sz w:val="22"/>
                <w:szCs w:val="22"/>
              </w:rPr>
              <w:t>A</w:t>
            </w:r>
            <w:r w:rsidRPr="00CC1EC4">
              <w:rPr>
                <w:rFonts w:ascii="Arial" w:eastAsiaTheme="minorEastAsia" w:hAnsi="Arial" w:cs="Arial"/>
                <w:sz w:val="22"/>
                <w:szCs w:val="22"/>
              </w:rPr>
              <w:t xml:space="preserve">re we currently operating at </w:t>
            </w:r>
            <w:r>
              <w:rPr>
                <w:rFonts w:ascii="Arial" w:eastAsiaTheme="minorEastAsia" w:hAnsi="Arial" w:cs="Arial"/>
                <w:sz w:val="22"/>
                <w:szCs w:val="22"/>
              </w:rPr>
              <w:t>the required number of board members</w:t>
            </w:r>
            <w:r w:rsidRPr="00CC1EC4">
              <w:rPr>
                <w:rFonts w:ascii="Arial" w:eastAsiaTheme="minorEastAsia" w:hAnsi="Arial" w:cs="Arial"/>
                <w:sz w:val="22"/>
                <w:szCs w:val="22"/>
              </w:rPr>
              <w:t xml:space="preserve">? A: </w:t>
            </w:r>
            <w:r>
              <w:rPr>
                <w:rFonts w:ascii="Arial" w:eastAsiaTheme="minorEastAsia" w:hAnsi="Arial" w:cs="Arial"/>
                <w:sz w:val="22"/>
                <w:szCs w:val="22"/>
              </w:rPr>
              <w:t>No. W</w:t>
            </w:r>
            <w:r w:rsidRPr="00CC1EC4">
              <w:rPr>
                <w:rFonts w:ascii="Arial" w:eastAsiaTheme="minorEastAsia" w:hAnsi="Arial" w:cs="Arial"/>
                <w:sz w:val="22"/>
                <w:szCs w:val="22"/>
              </w:rPr>
              <w:t>e</w:t>
            </w:r>
            <w:r>
              <w:rPr>
                <w:rFonts w:ascii="Arial" w:eastAsiaTheme="minorEastAsia" w:hAnsi="Arial" w:cs="Arial"/>
                <w:sz w:val="22"/>
                <w:szCs w:val="22"/>
              </w:rPr>
              <w:t xml:space="preserve"> currently have only 5 board members and really need to bring this number up. As per the TMO rules we</w:t>
            </w:r>
            <w:r w:rsidRPr="00CC1EC4">
              <w:rPr>
                <w:rFonts w:ascii="Arial" w:eastAsiaTheme="minorEastAsia" w:hAnsi="Arial" w:cs="Arial"/>
                <w:sz w:val="22"/>
                <w:szCs w:val="22"/>
              </w:rPr>
              <w:t xml:space="preserve"> have 6 months from Nov 22 to bring this number up</w:t>
            </w:r>
            <w:r>
              <w:rPr>
                <w:rFonts w:ascii="Arial" w:eastAsiaTheme="minorEastAsia" w:hAnsi="Arial" w:cs="Arial"/>
                <w:sz w:val="22"/>
                <w:szCs w:val="22"/>
              </w:rPr>
              <w:t xml:space="preserve"> </w:t>
            </w:r>
            <w:r w:rsidRPr="00CC1EC4">
              <w:rPr>
                <w:rFonts w:ascii="Arial" w:eastAsiaTheme="minorEastAsia" w:hAnsi="Arial" w:cs="Arial"/>
                <w:sz w:val="22"/>
                <w:szCs w:val="22"/>
              </w:rPr>
              <w:t xml:space="preserve">and are working </w:t>
            </w:r>
            <w:r>
              <w:rPr>
                <w:rFonts w:ascii="Arial" w:eastAsiaTheme="minorEastAsia" w:hAnsi="Arial" w:cs="Arial"/>
                <w:sz w:val="22"/>
                <w:szCs w:val="22"/>
              </w:rPr>
              <w:t>on</w:t>
            </w:r>
            <w:r w:rsidRPr="00CC1EC4">
              <w:rPr>
                <w:rFonts w:ascii="Arial" w:eastAsiaTheme="minorEastAsia" w:hAnsi="Arial" w:cs="Arial"/>
                <w:sz w:val="22"/>
                <w:szCs w:val="22"/>
              </w:rPr>
              <w:t xml:space="preserve"> getting more members</w:t>
            </w:r>
            <w:r>
              <w:rPr>
                <w:rFonts w:ascii="Arial" w:eastAsiaTheme="minorEastAsia" w:hAnsi="Arial" w:cs="Arial"/>
                <w:sz w:val="22"/>
                <w:szCs w:val="22"/>
              </w:rPr>
              <w:t xml:space="preserve"> by sending out recruitment info on being a </w:t>
            </w:r>
            <w:r w:rsidR="00A011B8">
              <w:rPr>
                <w:rFonts w:ascii="Arial" w:eastAsiaTheme="minorEastAsia" w:hAnsi="Arial" w:cs="Arial"/>
                <w:sz w:val="22"/>
                <w:szCs w:val="22"/>
              </w:rPr>
              <w:t>board member</w:t>
            </w:r>
            <w:r>
              <w:rPr>
                <w:rFonts w:ascii="Arial" w:eastAsiaTheme="minorEastAsia" w:hAnsi="Arial" w:cs="Arial"/>
                <w:sz w:val="22"/>
                <w:szCs w:val="22"/>
              </w:rPr>
              <w:t xml:space="preserve"> and speaking to interested residents. </w:t>
            </w:r>
          </w:p>
          <w:p w14:paraId="1D03C8E1" w14:textId="77777777" w:rsidR="00CC1EC4" w:rsidRPr="00CC1EC4" w:rsidRDefault="00CC1EC4" w:rsidP="00CC1EC4">
            <w:pPr>
              <w:spacing w:line="276" w:lineRule="auto"/>
              <w:jc w:val="both"/>
              <w:rPr>
                <w:rFonts w:ascii="Arial" w:eastAsiaTheme="minorEastAsia" w:hAnsi="Arial" w:cs="Arial"/>
                <w:sz w:val="22"/>
                <w:szCs w:val="22"/>
              </w:rPr>
            </w:pPr>
          </w:p>
          <w:p w14:paraId="0DE8574C" w14:textId="57613527" w:rsidR="00CC1EC4" w:rsidRDefault="00CC1EC4" w:rsidP="00CC1EC4">
            <w:pPr>
              <w:spacing w:line="276" w:lineRule="auto"/>
              <w:jc w:val="both"/>
              <w:rPr>
                <w:rFonts w:ascii="Arial" w:eastAsiaTheme="minorEastAsia" w:hAnsi="Arial" w:cs="Arial"/>
                <w:sz w:val="22"/>
                <w:szCs w:val="22"/>
              </w:rPr>
            </w:pPr>
            <w:r w:rsidRPr="00CC1EC4">
              <w:rPr>
                <w:rFonts w:ascii="Arial" w:eastAsiaTheme="minorEastAsia" w:hAnsi="Arial" w:cs="Arial"/>
                <w:sz w:val="22"/>
                <w:szCs w:val="22"/>
              </w:rPr>
              <w:t xml:space="preserve">Q: </w:t>
            </w:r>
            <w:r>
              <w:rPr>
                <w:rFonts w:ascii="Arial" w:eastAsiaTheme="minorEastAsia" w:hAnsi="Arial" w:cs="Arial"/>
                <w:sz w:val="22"/>
                <w:szCs w:val="22"/>
              </w:rPr>
              <w:t>F</w:t>
            </w:r>
            <w:r w:rsidRPr="00CC1EC4">
              <w:rPr>
                <w:rFonts w:ascii="Arial" w:eastAsiaTheme="minorEastAsia" w:hAnsi="Arial" w:cs="Arial"/>
                <w:sz w:val="22"/>
                <w:szCs w:val="22"/>
              </w:rPr>
              <w:t>ollowing the coronation party, will we be able to have more events</w:t>
            </w:r>
            <w:r>
              <w:rPr>
                <w:rFonts w:ascii="Arial" w:eastAsiaTheme="minorEastAsia" w:hAnsi="Arial" w:cs="Arial"/>
                <w:sz w:val="22"/>
                <w:szCs w:val="22"/>
              </w:rPr>
              <w:t xml:space="preserve">. For </w:t>
            </w:r>
            <w:r w:rsidR="00A011B8">
              <w:rPr>
                <w:rFonts w:ascii="Arial" w:eastAsiaTheme="minorEastAsia" w:hAnsi="Arial" w:cs="Arial"/>
                <w:sz w:val="22"/>
                <w:szCs w:val="22"/>
              </w:rPr>
              <w:t>example,</w:t>
            </w:r>
            <w:r>
              <w:rPr>
                <w:rFonts w:ascii="Arial" w:eastAsiaTheme="minorEastAsia" w:hAnsi="Arial" w:cs="Arial"/>
                <w:sz w:val="22"/>
                <w:szCs w:val="22"/>
              </w:rPr>
              <w:t xml:space="preserve"> </w:t>
            </w:r>
            <w:r w:rsidRPr="00CC1EC4">
              <w:rPr>
                <w:rFonts w:ascii="Arial" w:eastAsiaTheme="minorEastAsia" w:hAnsi="Arial" w:cs="Arial"/>
                <w:sz w:val="22"/>
                <w:szCs w:val="22"/>
              </w:rPr>
              <w:t>every six months for the resident children</w:t>
            </w:r>
            <w:r>
              <w:rPr>
                <w:rFonts w:ascii="Arial" w:eastAsiaTheme="minorEastAsia" w:hAnsi="Arial" w:cs="Arial"/>
                <w:sz w:val="22"/>
                <w:szCs w:val="22"/>
              </w:rPr>
              <w:t xml:space="preserve"> in particular?</w:t>
            </w:r>
            <w:r w:rsidRPr="00CC1EC4">
              <w:rPr>
                <w:rFonts w:ascii="Arial" w:eastAsiaTheme="minorEastAsia" w:hAnsi="Arial" w:cs="Arial"/>
                <w:sz w:val="22"/>
                <w:szCs w:val="22"/>
              </w:rPr>
              <w:t xml:space="preserve"> </w:t>
            </w:r>
          </w:p>
          <w:p w14:paraId="677E1FD0" w14:textId="649D4E53" w:rsidR="00CC1EC4" w:rsidRPr="00CC1EC4" w:rsidRDefault="00CC1EC4" w:rsidP="00CC1EC4">
            <w:pPr>
              <w:spacing w:line="276" w:lineRule="auto"/>
              <w:jc w:val="both"/>
              <w:rPr>
                <w:rFonts w:ascii="Arial" w:eastAsiaTheme="minorEastAsia" w:hAnsi="Arial" w:cs="Arial"/>
                <w:sz w:val="22"/>
                <w:szCs w:val="22"/>
              </w:rPr>
            </w:pPr>
            <w:r w:rsidRPr="00CC1EC4">
              <w:rPr>
                <w:rFonts w:ascii="Arial" w:eastAsiaTheme="minorEastAsia" w:hAnsi="Arial" w:cs="Arial"/>
                <w:sz w:val="22"/>
                <w:szCs w:val="22"/>
              </w:rPr>
              <w:t xml:space="preserve">A: </w:t>
            </w:r>
            <w:r w:rsidR="00C20AB3">
              <w:rPr>
                <w:rFonts w:ascii="Arial" w:eastAsiaTheme="minorEastAsia" w:hAnsi="Arial" w:cs="Arial"/>
                <w:sz w:val="22"/>
                <w:szCs w:val="22"/>
              </w:rPr>
              <w:t>W</w:t>
            </w:r>
            <w:r w:rsidRPr="00CC1EC4">
              <w:rPr>
                <w:rFonts w:ascii="Arial" w:eastAsiaTheme="minorEastAsia" w:hAnsi="Arial" w:cs="Arial"/>
                <w:sz w:val="22"/>
                <w:szCs w:val="22"/>
              </w:rPr>
              <w:t>e</w:t>
            </w:r>
            <w:r>
              <w:rPr>
                <w:rFonts w:ascii="Arial" w:eastAsiaTheme="minorEastAsia" w:hAnsi="Arial" w:cs="Arial"/>
                <w:sz w:val="22"/>
                <w:szCs w:val="22"/>
              </w:rPr>
              <w:t xml:space="preserve"> currently</w:t>
            </w:r>
            <w:r w:rsidRPr="00CC1EC4">
              <w:rPr>
                <w:rFonts w:ascii="Arial" w:eastAsiaTheme="minorEastAsia" w:hAnsi="Arial" w:cs="Arial"/>
                <w:sz w:val="22"/>
                <w:szCs w:val="22"/>
              </w:rPr>
              <w:t xml:space="preserve"> don’t have funds for more events</w:t>
            </w:r>
            <w:r>
              <w:rPr>
                <w:rFonts w:ascii="Arial" w:eastAsiaTheme="minorEastAsia" w:hAnsi="Arial" w:cs="Arial"/>
                <w:sz w:val="22"/>
                <w:szCs w:val="22"/>
              </w:rPr>
              <w:t xml:space="preserve"> than those </w:t>
            </w:r>
            <w:r w:rsidR="00C20AB3">
              <w:rPr>
                <w:rFonts w:ascii="Arial" w:eastAsiaTheme="minorEastAsia" w:hAnsi="Arial" w:cs="Arial"/>
                <w:sz w:val="22"/>
                <w:szCs w:val="22"/>
              </w:rPr>
              <w:t xml:space="preserve">which we </w:t>
            </w:r>
            <w:r>
              <w:rPr>
                <w:rFonts w:ascii="Arial" w:eastAsiaTheme="minorEastAsia" w:hAnsi="Arial" w:cs="Arial"/>
                <w:sz w:val="22"/>
                <w:szCs w:val="22"/>
              </w:rPr>
              <w:t>already have an idea of, which take place throughout the year</w:t>
            </w:r>
            <w:r w:rsidRPr="00CC1EC4">
              <w:rPr>
                <w:rFonts w:ascii="Arial" w:eastAsiaTheme="minorEastAsia" w:hAnsi="Arial" w:cs="Arial"/>
                <w:sz w:val="22"/>
                <w:szCs w:val="22"/>
              </w:rPr>
              <w:t xml:space="preserve">. We do have the </w:t>
            </w:r>
            <w:r>
              <w:rPr>
                <w:rFonts w:ascii="Arial" w:eastAsiaTheme="minorEastAsia" w:hAnsi="Arial" w:cs="Arial"/>
                <w:sz w:val="22"/>
                <w:szCs w:val="22"/>
              </w:rPr>
              <w:t>Eve</w:t>
            </w:r>
            <w:r w:rsidR="00A011B8">
              <w:rPr>
                <w:rFonts w:ascii="Arial" w:eastAsiaTheme="minorEastAsia" w:hAnsi="Arial" w:cs="Arial"/>
                <w:sz w:val="22"/>
                <w:szCs w:val="22"/>
              </w:rPr>
              <w:t>n</w:t>
            </w:r>
            <w:r>
              <w:rPr>
                <w:rFonts w:ascii="Arial" w:eastAsiaTheme="minorEastAsia" w:hAnsi="Arial" w:cs="Arial"/>
                <w:sz w:val="22"/>
                <w:szCs w:val="22"/>
              </w:rPr>
              <w:t>ts and Engagement committee w</w:t>
            </w:r>
            <w:r w:rsidRPr="00CC1EC4">
              <w:rPr>
                <w:rFonts w:ascii="Arial" w:eastAsiaTheme="minorEastAsia" w:hAnsi="Arial" w:cs="Arial"/>
                <w:sz w:val="22"/>
                <w:szCs w:val="22"/>
              </w:rPr>
              <w:t xml:space="preserve">orking on planning events within </w:t>
            </w:r>
            <w:r w:rsidR="00A011B8">
              <w:rPr>
                <w:rFonts w:ascii="Arial" w:eastAsiaTheme="minorEastAsia" w:hAnsi="Arial" w:cs="Arial"/>
                <w:sz w:val="22"/>
                <w:szCs w:val="22"/>
              </w:rPr>
              <w:t>our budget</w:t>
            </w:r>
            <w:r w:rsidRPr="00CC1EC4">
              <w:rPr>
                <w:rFonts w:ascii="Arial" w:eastAsiaTheme="minorEastAsia" w:hAnsi="Arial" w:cs="Arial"/>
                <w:sz w:val="22"/>
                <w:szCs w:val="22"/>
              </w:rPr>
              <w:t xml:space="preserve">, but we are also working on </w:t>
            </w:r>
            <w:r w:rsidR="00A011B8">
              <w:rPr>
                <w:rFonts w:ascii="Arial" w:eastAsiaTheme="minorEastAsia" w:hAnsi="Arial" w:cs="Arial"/>
                <w:sz w:val="22"/>
                <w:szCs w:val="22"/>
              </w:rPr>
              <w:t xml:space="preserve">identifying </w:t>
            </w:r>
            <w:r w:rsidRPr="00CC1EC4">
              <w:rPr>
                <w:rFonts w:ascii="Arial" w:eastAsiaTheme="minorEastAsia" w:hAnsi="Arial" w:cs="Arial"/>
                <w:sz w:val="22"/>
                <w:szCs w:val="22"/>
              </w:rPr>
              <w:t xml:space="preserve">external funds to </w:t>
            </w:r>
            <w:r w:rsidR="00A011B8">
              <w:rPr>
                <w:rFonts w:ascii="Arial" w:eastAsiaTheme="minorEastAsia" w:hAnsi="Arial" w:cs="Arial"/>
                <w:sz w:val="22"/>
                <w:szCs w:val="22"/>
              </w:rPr>
              <w:t xml:space="preserve">deliver more events. </w:t>
            </w:r>
            <w:r w:rsidRPr="00CC1EC4">
              <w:rPr>
                <w:rFonts w:ascii="Arial" w:eastAsiaTheme="minorEastAsia" w:hAnsi="Arial" w:cs="Arial"/>
                <w:sz w:val="22"/>
                <w:szCs w:val="22"/>
              </w:rPr>
              <w:t xml:space="preserve">The E&amp;E can consider running free events within the gardens. If residents have an idea and want to do some research the TMO Sub-committee can help with this </w:t>
            </w:r>
            <w:r w:rsidR="00A011B8" w:rsidRPr="00CC1EC4">
              <w:rPr>
                <w:rFonts w:ascii="Arial" w:eastAsiaTheme="minorEastAsia" w:hAnsi="Arial" w:cs="Arial"/>
                <w:sz w:val="22"/>
                <w:szCs w:val="22"/>
              </w:rPr>
              <w:t>so,</w:t>
            </w:r>
            <w:r w:rsidRPr="00CC1EC4">
              <w:rPr>
                <w:rFonts w:ascii="Arial" w:eastAsiaTheme="minorEastAsia" w:hAnsi="Arial" w:cs="Arial"/>
                <w:sz w:val="22"/>
                <w:szCs w:val="22"/>
              </w:rPr>
              <w:t xml:space="preserve"> please do </w:t>
            </w:r>
            <w:r w:rsidR="00C20AB3">
              <w:rPr>
                <w:rFonts w:ascii="Arial" w:eastAsiaTheme="minorEastAsia" w:hAnsi="Arial" w:cs="Arial"/>
                <w:sz w:val="22"/>
                <w:szCs w:val="22"/>
              </w:rPr>
              <w:t>email</w:t>
            </w:r>
            <w:r w:rsidR="00C20AB3" w:rsidRPr="00C20AB3">
              <w:rPr>
                <w:rFonts w:ascii="Arial" w:eastAsiaTheme="minorEastAsia" w:hAnsi="Arial" w:cs="Arial"/>
                <w:sz w:val="22"/>
                <w:szCs w:val="22"/>
              </w:rPr>
              <w:t xml:space="preserve"> </w:t>
            </w:r>
            <w:hyperlink r:id="rId12" w:history="1">
              <w:r w:rsidR="00C20AB3" w:rsidRPr="00C20AB3">
                <w:rPr>
                  <w:rStyle w:val="Hyperlink"/>
                  <w:rFonts w:ascii="Arial" w:hAnsi="Arial" w:cs="Arial"/>
                  <w:color w:val="0B9DCC"/>
                  <w:sz w:val="22"/>
                  <w:szCs w:val="22"/>
                  <w:shd w:val="clear" w:color="auto" w:fill="FFFFFF"/>
                </w:rPr>
                <w:t>secretary@webberandquentintmo.org</w:t>
              </w:r>
            </w:hyperlink>
            <w:r w:rsidRPr="00CC1EC4">
              <w:rPr>
                <w:rFonts w:ascii="Arial" w:eastAsiaTheme="minorEastAsia" w:hAnsi="Arial" w:cs="Arial"/>
                <w:sz w:val="22"/>
                <w:szCs w:val="22"/>
              </w:rPr>
              <w:t xml:space="preserve">. </w:t>
            </w:r>
          </w:p>
          <w:p w14:paraId="06FA3878" w14:textId="77777777" w:rsidR="00CC1EC4" w:rsidRPr="00CC1EC4" w:rsidRDefault="00CC1EC4" w:rsidP="00CC1EC4">
            <w:pPr>
              <w:spacing w:line="276" w:lineRule="auto"/>
              <w:jc w:val="both"/>
              <w:rPr>
                <w:rFonts w:ascii="Arial" w:eastAsiaTheme="minorEastAsia" w:hAnsi="Arial" w:cs="Arial"/>
                <w:sz w:val="22"/>
                <w:szCs w:val="22"/>
              </w:rPr>
            </w:pPr>
          </w:p>
          <w:p w14:paraId="2866C3BE" w14:textId="391C156C" w:rsidR="00CC1EC4" w:rsidRPr="00CC1EC4" w:rsidRDefault="00CC1EC4" w:rsidP="00CC1EC4">
            <w:pPr>
              <w:spacing w:line="276" w:lineRule="auto"/>
              <w:jc w:val="both"/>
              <w:rPr>
                <w:rFonts w:ascii="Arial" w:eastAsiaTheme="minorEastAsia" w:hAnsi="Arial" w:cs="Arial"/>
                <w:sz w:val="22"/>
                <w:szCs w:val="22"/>
              </w:rPr>
            </w:pPr>
            <w:r w:rsidRPr="00CC1EC4">
              <w:rPr>
                <w:rFonts w:ascii="Arial" w:eastAsiaTheme="minorEastAsia" w:hAnsi="Arial" w:cs="Arial"/>
                <w:sz w:val="22"/>
                <w:szCs w:val="22"/>
              </w:rPr>
              <w:t xml:space="preserve">Q: </w:t>
            </w:r>
            <w:r w:rsidR="00C20AB3">
              <w:rPr>
                <w:rFonts w:ascii="Arial" w:eastAsiaTheme="minorEastAsia" w:hAnsi="Arial" w:cs="Arial"/>
                <w:sz w:val="22"/>
                <w:szCs w:val="22"/>
              </w:rPr>
              <w:t>O</w:t>
            </w:r>
            <w:r w:rsidRPr="00CC1EC4">
              <w:rPr>
                <w:rFonts w:ascii="Arial" w:eastAsiaTheme="minorEastAsia" w:hAnsi="Arial" w:cs="Arial"/>
                <w:sz w:val="22"/>
                <w:szCs w:val="22"/>
              </w:rPr>
              <w:t xml:space="preserve">bservation that there is more graffiti then usual. A: We have a budget code line which covers this as the </w:t>
            </w:r>
            <w:r w:rsidR="00C20AB3">
              <w:rPr>
                <w:rFonts w:ascii="Arial" w:eastAsiaTheme="minorEastAsia" w:hAnsi="Arial" w:cs="Arial"/>
                <w:sz w:val="22"/>
                <w:szCs w:val="22"/>
              </w:rPr>
              <w:t xml:space="preserve">graffiti </w:t>
            </w:r>
            <w:r w:rsidR="00C20AB3" w:rsidRPr="00CC1EC4">
              <w:rPr>
                <w:rFonts w:ascii="Arial" w:eastAsiaTheme="minorEastAsia" w:hAnsi="Arial" w:cs="Arial"/>
                <w:sz w:val="22"/>
                <w:szCs w:val="22"/>
              </w:rPr>
              <w:t>clean-up</w:t>
            </w:r>
            <w:r w:rsidRPr="00CC1EC4">
              <w:rPr>
                <w:rFonts w:ascii="Arial" w:eastAsiaTheme="minorEastAsia" w:hAnsi="Arial" w:cs="Arial"/>
                <w:sz w:val="22"/>
                <w:szCs w:val="22"/>
              </w:rPr>
              <w:t xml:space="preserve"> </w:t>
            </w:r>
            <w:r w:rsidR="00C20AB3">
              <w:rPr>
                <w:rFonts w:ascii="Arial" w:eastAsiaTheme="minorEastAsia" w:hAnsi="Arial" w:cs="Arial"/>
                <w:sz w:val="22"/>
                <w:szCs w:val="22"/>
              </w:rPr>
              <w:t xml:space="preserve">which </w:t>
            </w:r>
            <w:r w:rsidRPr="00CC1EC4">
              <w:rPr>
                <w:rFonts w:ascii="Arial" w:eastAsiaTheme="minorEastAsia" w:hAnsi="Arial" w:cs="Arial"/>
                <w:sz w:val="22"/>
                <w:szCs w:val="22"/>
              </w:rPr>
              <w:t xml:space="preserve">Southwark </w:t>
            </w:r>
            <w:r w:rsidR="00C20AB3">
              <w:rPr>
                <w:rFonts w:ascii="Arial" w:eastAsiaTheme="minorEastAsia" w:hAnsi="Arial" w:cs="Arial"/>
                <w:sz w:val="22"/>
                <w:szCs w:val="22"/>
              </w:rPr>
              <w:t xml:space="preserve">carries out </w:t>
            </w:r>
            <w:proofErr w:type="spellStart"/>
            <w:r w:rsidRPr="00CC1EC4">
              <w:rPr>
                <w:rFonts w:ascii="Arial" w:eastAsiaTheme="minorEastAsia" w:hAnsi="Arial" w:cs="Arial"/>
                <w:sz w:val="22"/>
                <w:szCs w:val="22"/>
              </w:rPr>
              <w:t>ctually</w:t>
            </w:r>
            <w:proofErr w:type="spellEnd"/>
            <w:r w:rsidRPr="00CC1EC4">
              <w:rPr>
                <w:rFonts w:ascii="Arial" w:eastAsiaTheme="minorEastAsia" w:hAnsi="Arial" w:cs="Arial"/>
                <w:sz w:val="22"/>
                <w:szCs w:val="22"/>
              </w:rPr>
              <w:t xml:space="preserve"> gets recharged to the TMO if it falls in this area. We also have </w:t>
            </w:r>
            <w:r w:rsidR="00C20AB3">
              <w:rPr>
                <w:rFonts w:ascii="Arial" w:eastAsiaTheme="minorEastAsia" w:hAnsi="Arial" w:cs="Arial"/>
                <w:sz w:val="22"/>
                <w:szCs w:val="22"/>
              </w:rPr>
              <w:t>the Grounds and Gardens</w:t>
            </w:r>
            <w:r w:rsidRPr="00CC1EC4">
              <w:rPr>
                <w:rFonts w:ascii="Arial" w:eastAsiaTheme="minorEastAsia" w:hAnsi="Arial" w:cs="Arial"/>
                <w:sz w:val="22"/>
                <w:szCs w:val="22"/>
              </w:rPr>
              <w:t xml:space="preserve"> committee dealing with this </w:t>
            </w:r>
            <w:r w:rsidR="00C20AB3">
              <w:rPr>
                <w:rFonts w:ascii="Arial" w:eastAsiaTheme="minorEastAsia" w:hAnsi="Arial" w:cs="Arial"/>
                <w:sz w:val="22"/>
                <w:szCs w:val="22"/>
              </w:rPr>
              <w:t>and</w:t>
            </w:r>
            <w:r w:rsidRPr="00CC1EC4">
              <w:rPr>
                <w:rFonts w:ascii="Arial" w:eastAsiaTheme="minorEastAsia" w:hAnsi="Arial" w:cs="Arial"/>
                <w:sz w:val="22"/>
                <w:szCs w:val="22"/>
              </w:rPr>
              <w:t xml:space="preserve"> we are looking at other ways to resolve this.</w:t>
            </w:r>
          </w:p>
          <w:p w14:paraId="2C4B3441" w14:textId="77777777" w:rsidR="00CC1EC4" w:rsidRPr="00CC1EC4" w:rsidRDefault="00CC1EC4" w:rsidP="00CC1EC4">
            <w:pPr>
              <w:spacing w:line="276" w:lineRule="auto"/>
              <w:jc w:val="both"/>
              <w:rPr>
                <w:rFonts w:ascii="Arial" w:eastAsiaTheme="minorEastAsia" w:hAnsi="Arial" w:cs="Arial"/>
                <w:sz w:val="22"/>
                <w:szCs w:val="22"/>
              </w:rPr>
            </w:pPr>
          </w:p>
          <w:p w14:paraId="2D18F31D" w14:textId="77777777" w:rsidR="00A011B8" w:rsidRDefault="00CC1EC4" w:rsidP="00CC1EC4">
            <w:pPr>
              <w:spacing w:line="276" w:lineRule="auto"/>
              <w:jc w:val="both"/>
              <w:rPr>
                <w:rFonts w:ascii="Arial" w:eastAsiaTheme="minorEastAsia" w:hAnsi="Arial" w:cs="Arial"/>
                <w:sz w:val="22"/>
                <w:szCs w:val="22"/>
              </w:rPr>
            </w:pPr>
            <w:r w:rsidRPr="00CC1EC4">
              <w:rPr>
                <w:rFonts w:ascii="Arial" w:eastAsiaTheme="minorEastAsia" w:hAnsi="Arial" w:cs="Arial"/>
                <w:sz w:val="22"/>
                <w:szCs w:val="22"/>
              </w:rPr>
              <w:lastRenderedPageBreak/>
              <w:t xml:space="preserve">Q: Is window cleaning </w:t>
            </w:r>
            <w:r w:rsidR="00A011B8">
              <w:rPr>
                <w:rFonts w:ascii="Arial" w:eastAsiaTheme="minorEastAsia" w:hAnsi="Arial" w:cs="Arial"/>
                <w:sz w:val="22"/>
                <w:szCs w:val="22"/>
              </w:rPr>
              <w:t xml:space="preserve">for Quentin blocks </w:t>
            </w:r>
            <w:r w:rsidRPr="00CC1EC4">
              <w:rPr>
                <w:rFonts w:ascii="Arial" w:eastAsiaTheme="minorEastAsia" w:hAnsi="Arial" w:cs="Arial"/>
                <w:sz w:val="22"/>
                <w:szCs w:val="22"/>
              </w:rPr>
              <w:t xml:space="preserve">still possible, </w:t>
            </w:r>
            <w:r w:rsidR="00A011B8">
              <w:rPr>
                <w:rFonts w:ascii="Arial" w:eastAsiaTheme="minorEastAsia" w:hAnsi="Arial" w:cs="Arial"/>
                <w:sz w:val="22"/>
                <w:szCs w:val="22"/>
              </w:rPr>
              <w:t xml:space="preserve">if we can group together and possibly make a financial contribution? </w:t>
            </w:r>
          </w:p>
          <w:p w14:paraId="59895EB1" w14:textId="5BDAF4FC" w:rsidR="00CC1EC4" w:rsidRPr="00CC1EC4" w:rsidRDefault="00CC1EC4" w:rsidP="00CC1EC4">
            <w:pPr>
              <w:spacing w:line="276" w:lineRule="auto"/>
              <w:jc w:val="both"/>
              <w:rPr>
                <w:rFonts w:ascii="Arial" w:eastAsiaTheme="minorEastAsia" w:hAnsi="Arial" w:cs="Arial"/>
                <w:sz w:val="22"/>
                <w:szCs w:val="22"/>
              </w:rPr>
            </w:pPr>
            <w:r w:rsidRPr="00CC1EC4">
              <w:rPr>
                <w:rFonts w:ascii="Arial" w:eastAsiaTheme="minorEastAsia" w:hAnsi="Arial" w:cs="Arial"/>
                <w:sz w:val="22"/>
                <w:szCs w:val="22"/>
              </w:rPr>
              <w:t xml:space="preserve">A: </w:t>
            </w:r>
            <w:r w:rsidR="00A011B8">
              <w:rPr>
                <w:rFonts w:ascii="Arial" w:eastAsiaTheme="minorEastAsia" w:hAnsi="Arial" w:cs="Arial"/>
                <w:sz w:val="22"/>
                <w:szCs w:val="22"/>
              </w:rPr>
              <w:t>T</w:t>
            </w:r>
            <w:r w:rsidRPr="00CC1EC4">
              <w:rPr>
                <w:rFonts w:ascii="Arial" w:eastAsiaTheme="minorEastAsia" w:hAnsi="Arial" w:cs="Arial"/>
                <w:sz w:val="22"/>
                <w:szCs w:val="22"/>
              </w:rPr>
              <w:t xml:space="preserve">here are different elements of cleaning which fall with Southwark and TMO and if this isn’t </w:t>
            </w:r>
            <w:r w:rsidR="00A011B8">
              <w:rPr>
                <w:rFonts w:ascii="Arial" w:eastAsiaTheme="minorEastAsia" w:hAnsi="Arial" w:cs="Arial"/>
                <w:sz w:val="22"/>
                <w:szCs w:val="22"/>
              </w:rPr>
              <w:t xml:space="preserve">part of </w:t>
            </w:r>
            <w:r w:rsidR="00C20AB3">
              <w:rPr>
                <w:rFonts w:ascii="Arial" w:eastAsiaTheme="minorEastAsia" w:hAnsi="Arial" w:cs="Arial"/>
                <w:sz w:val="22"/>
                <w:szCs w:val="22"/>
              </w:rPr>
              <w:t>the TMO’s remit</w:t>
            </w:r>
            <w:r w:rsidR="00A011B8">
              <w:rPr>
                <w:rFonts w:ascii="Arial" w:eastAsiaTheme="minorEastAsia" w:hAnsi="Arial" w:cs="Arial"/>
                <w:sz w:val="22"/>
                <w:szCs w:val="22"/>
              </w:rPr>
              <w:t xml:space="preserve">, </w:t>
            </w:r>
            <w:r w:rsidRPr="00CC1EC4">
              <w:rPr>
                <w:rFonts w:ascii="Arial" w:eastAsiaTheme="minorEastAsia" w:hAnsi="Arial" w:cs="Arial"/>
                <w:sz w:val="22"/>
                <w:szCs w:val="22"/>
              </w:rPr>
              <w:t xml:space="preserve">then this query can be taken on by the </w:t>
            </w:r>
            <w:r w:rsidR="00C20AB3">
              <w:rPr>
                <w:rFonts w:ascii="Arial" w:eastAsiaTheme="minorEastAsia" w:hAnsi="Arial" w:cs="Arial"/>
                <w:sz w:val="22"/>
                <w:szCs w:val="22"/>
              </w:rPr>
              <w:t>Eve</w:t>
            </w:r>
            <w:r w:rsidR="00A011B8">
              <w:rPr>
                <w:rFonts w:ascii="Arial" w:eastAsiaTheme="minorEastAsia" w:hAnsi="Arial" w:cs="Arial"/>
                <w:sz w:val="22"/>
                <w:szCs w:val="22"/>
              </w:rPr>
              <w:t xml:space="preserve">nts </w:t>
            </w:r>
            <w:r w:rsidRPr="00CC1EC4">
              <w:rPr>
                <w:rFonts w:ascii="Arial" w:eastAsiaTheme="minorEastAsia" w:hAnsi="Arial" w:cs="Arial"/>
                <w:sz w:val="22"/>
                <w:szCs w:val="22"/>
              </w:rPr>
              <w:t>&amp;</w:t>
            </w:r>
            <w:r w:rsidR="00A011B8">
              <w:rPr>
                <w:rFonts w:ascii="Arial" w:eastAsiaTheme="minorEastAsia" w:hAnsi="Arial" w:cs="Arial"/>
                <w:sz w:val="22"/>
                <w:szCs w:val="22"/>
              </w:rPr>
              <w:t xml:space="preserve"> </w:t>
            </w:r>
            <w:r w:rsidRPr="00CC1EC4">
              <w:rPr>
                <w:rFonts w:ascii="Arial" w:eastAsiaTheme="minorEastAsia" w:hAnsi="Arial" w:cs="Arial"/>
                <w:sz w:val="22"/>
                <w:szCs w:val="22"/>
              </w:rPr>
              <w:t>E</w:t>
            </w:r>
            <w:r w:rsidR="00A011B8">
              <w:rPr>
                <w:rFonts w:ascii="Arial" w:eastAsiaTheme="minorEastAsia" w:hAnsi="Arial" w:cs="Arial"/>
                <w:sz w:val="22"/>
                <w:szCs w:val="22"/>
              </w:rPr>
              <w:t>ngagement committee</w:t>
            </w:r>
            <w:r w:rsidRPr="00CC1EC4">
              <w:rPr>
                <w:rFonts w:ascii="Arial" w:eastAsiaTheme="minorEastAsia" w:hAnsi="Arial" w:cs="Arial"/>
                <w:sz w:val="22"/>
                <w:szCs w:val="22"/>
              </w:rPr>
              <w:t xml:space="preserve"> and we can look at how we facilitate this. </w:t>
            </w:r>
          </w:p>
        </w:tc>
      </w:tr>
      <w:tr w:rsidR="00A011B8" w:rsidRPr="004152CA" w14:paraId="593D8A64" w14:textId="77777777" w:rsidTr="00867C7F">
        <w:trPr>
          <w:trHeight w:val="1385"/>
        </w:trPr>
        <w:tc>
          <w:tcPr>
            <w:tcW w:w="851" w:type="dxa"/>
          </w:tcPr>
          <w:p w14:paraId="795A0D73" w14:textId="5A0FC168" w:rsidR="00A011B8" w:rsidRPr="00CC1EC4" w:rsidRDefault="00A011B8" w:rsidP="00A011B8">
            <w:pPr>
              <w:spacing w:line="276" w:lineRule="auto"/>
              <w:rPr>
                <w:rFonts w:ascii="Arial" w:eastAsiaTheme="minorEastAsia" w:hAnsi="Arial" w:cs="Arial"/>
                <w:b/>
                <w:bCs/>
                <w:sz w:val="22"/>
                <w:szCs w:val="22"/>
              </w:rPr>
            </w:pPr>
            <w:r>
              <w:rPr>
                <w:rFonts w:ascii="Arial" w:eastAsiaTheme="minorEastAsia" w:hAnsi="Arial" w:cs="Arial"/>
                <w:b/>
                <w:bCs/>
                <w:sz w:val="22"/>
                <w:szCs w:val="22"/>
              </w:rPr>
              <w:lastRenderedPageBreak/>
              <w:t>9</w:t>
            </w:r>
          </w:p>
          <w:p w14:paraId="0EC2DAC2" w14:textId="77777777" w:rsidR="00A011B8" w:rsidRPr="00CC1EC4" w:rsidRDefault="00A011B8" w:rsidP="00A011B8">
            <w:pPr>
              <w:spacing w:line="276" w:lineRule="auto"/>
              <w:rPr>
                <w:rFonts w:ascii="Arial" w:eastAsiaTheme="minorEastAsia" w:hAnsi="Arial" w:cs="Arial"/>
                <w:b/>
                <w:bCs/>
                <w:sz w:val="22"/>
                <w:szCs w:val="22"/>
              </w:rPr>
            </w:pPr>
          </w:p>
          <w:p w14:paraId="644F0031" w14:textId="03CBA191" w:rsidR="00A011B8" w:rsidRPr="00CC1EC4" w:rsidRDefault="00A011B8" w:rsidP="00A011B8">
            <w:pPr>
              <w:spacing w:line="276" w:lineRule="auto"/>
              <w:rPr>
                <w:rFonts w:ascii="Arial" w:eastAsiaTheme="minorEastAsia" w:hAnsi="Arial" w:cs="Arial"/>
                <w:sz w:val="22"/>
                <w:szCs w:val="22"/>
              </w:rPr>
            </w:pPr>
            <w:r>
              <w:rPr>
                <w:rFonts w:ascii="Arial" w:eastAsiaTheme="minorEastAsia" w:hAnsi="Arial" w:cs="Arial"/>
                <w:sz w:val="22"/>
                <w:szCs w:val="22"/>
              </w:rPr>
              <w:t>9</w:t>
            </w:r>
            <w:r w:rsidRPr="00CC1EC4">
              <w:rPr>
                <w:rFonts w:ascii="Arial" w:eastAsiaTheme="minorEastAsia" w:hAnsi="Arial" w:cs="Arial"/>
                <w:sz w:val="22"/>
                <w:szCs w:val="22"/>
              </w:rPr>
              <w:t>.1</w:t>
            </w:r>
          </w:p>
          <w:p w14:paraId="45C74F16" w14:textId="77777777" w:rsidR="00A011B8" w:rsidRPr="00CC1EC4" w:rsidRDefault="00A011B8" w:rsidP="00A011B8">
            <w:pPr>
              <w:spacing w:line="276" w:lineRule="auto"/>
              <w:rPr>
                <w:rFonts w:ascii="Arial" w:eastAsiaTheme="minorEastAsia" w:hAnsi="Arial" w:cs="Arial"/>
                <w:sz w:val="22"/>
                <w:szCs w:val="22"/>
              </w:rPr>
            </w:pPr>
          </w:p>
          <w:p w14:paraId="0A31DF6E" w14:textId="77777777" w:rsidR="00A011B8" w:rsidRPr="00CC1EC4" w:rsidRDefault="00A011B8" w:rsidP="00A011B8">
            <w:pPr>
              <w:spacing w:line="276" w:lineRule="auto"/>
              <w:rPr>
                <w:rFonts w:ascii="Arial" w:eastAsiaTheme="minorEastAsia" w:hAnsi="Arial" w:cs="Arial"/>
                <w:sz w:val="22"/>
                <w:szCs w:val="22"/>
              </w:rPr>
            </w:pPr>
          </w:p>
          <w:p w14:paraId="365529AC" w14:textId="77777777" w:rsidR="00A011B8" w:rsidRDefault="00A011B8" w:rsidP="00A011B8">
            <w:pPr>
              <w:spacing w:line="276" w:lineRule="auto"/>
              <w:rPr>
                <w:rFonts w:ascii="Arial" w:eastAsiaTheme="minorEastAsia" w:hAnsi="Arial" w:cs="Arial"/>
                <w:sz w:val="22"/>
                <w:szCs w:val="22"/>
              </w:rPr>
            </w:pPr>
          </w:p>
          <w:p w14:paraId="58978717" w14:textId="77777777" w:rsidR="00A011B8" w:rsidRDefault="00A011B8" w:rsidP="00A011B8">
            <w:pPr>
              <w:spacing w:line="276" w:lineRule="auto"/>
              <w:rPr>
                <w:rFonts w:ascii="Arial" w:eastAsiaTheme="minorEastAsia" w:hAnsi="Arial" w:cs="Arial"/>
                <w:sz w:val="22"/>
                <w:szCs w:val="22"/>
              </w:rPr>
            </w:pPr>
          </w:p>
          <w:p w14:paraId="00E9367B" w14:textId="77777777" w:rsidR="00A011B8" w:rsidRDefault="00A011B8" w:rsidP="00A011B8">
            <w:pPr>
              <w:spacing w:line="276" w:lineRule="auto"/>
              <w:rPr>
                <w:rFonts w:ascii="Arial" w:eastAsiaTheme="minorEastAsia" w:hAnsi="Arial" w:cs="Arial"/>
                <w:sz w:val="22"/>
                <w:szCs w:val="22"/>
              </w:rPr>
            </w:pPr>
          </w:p>
          <w:p w14:paraId="406DCD54" w14:textId="77777777" w:rsidR="00A011B8" w:rsidRDefault="00A011B8" w:rsidP="00A011B8">
            <w:pPr>
              <w:spacing w:line="276" w:lineRule="auto"/>
              <w:rPr>
                <w:rFonts w:ascii="Arial" w:eastAsiaTheme="minorEastAsia" w:hAnsi="Arial" w:cs="Arial"/>
                <w:sz w:val="22"/>
                <w:szCs w:val="22"/>
              </w:rPr>
            </w:pPr>
          </w:p>
          <w:p w14:paraId="54A51CE6" w14:textId="77777777" w:rsidR="00A011B8" w:rsidRDefault="00A011B8" w:rsidP="00A011B8">
            <w:pPr>
              <w:spacing w:line="276" w:lineRule="auto"/>
              <w:rPr>
                <w:rFonts w:ascii="Arial" w:eastAsiaTheme="minorEastAsia" w:hAnsi="Arial" w:cs="Arial"/>
                <w:sz w:val="22"/>
                <w:szCs w:val="22"/>
              </w:rPr>
            </w:pPr>
          </w:p>
          <w:p w14:paraId="42E04380" w14:textId="77777777" w:rsidR="00A011B8" w:rsidRDefault="00A011B8" w:rsidP="00A011B8">
            <w:pPr>
              <w:spacing w:line="276" w:lineRule="auto"/>
              <w:rPr>
                <w:rFonts w:ascii="Arial" w:eastAsiaTheme="minorEastAsia" w:hAnsi="Arial" w:cs="Arial"/>
                <w:sz w:val="22"/>
                <w:szCs w:val="22"/>
              </w:rPr>
            </w:pPr>
          </w:p>
          <w:p w14:paraId="449E3F20" w14:textId="77777777" w:rsidR="00A011B8" w:rsidRPr="00CC1EC4" w:rsidRDefault="00A011B8" w:rsidP="00A011B8">
            <w:pPr>
              <w:spacing w:line="276" w:lineRule="auto"/>
              <w:rPr>
                <w:rFonts w:ascii="Arial" w:eastAsiaTheme="minorEastAsia" w:hAnsi="Arial" w:cs="Arial"/>
                <w:sz w:val="22"/>
                <w:szCs w:val="22"/>
              </w:rPr>
            </w:pPr>
          </w:p>
          <w:p w14:paraId="7C2C737D" w14:textId="77777777" w:rsidR="00A011B8" w:rsidRDefault="00A011B8" w:rsidP="00A011B8">
            <w:pPr>
              <w:spacing w:line="276" w:lineRule="auto"/>
              <w:rPr>
                <w:rFonts w:ascii="Arial" w:eastAsiaTheme="minorEastAsia" w:hAnsi="Arial" w:cs="Arial"/>
                <w:sz w:val="22"/>
                <w:szCs w:val="22"/>
              </w:rPr>
            </w:pPr>
          </w:p>
          <w:p w14:paraId="1CB4EFFA" w14:textId="77777777" w:rsidR="00E76444" w:rsidRDefault="00E76444" w:rsidP="00A011B8">
            <w:pPr>
              <w:spacing w:line="276" w:lineRule="auto"/>
              <w:rPr>
                <w:rFonts w:ascii="Arial" w:eastAsiaTheme="minorEastAsia" w:hAnsi="Arial" w:cs="Arial"/>
                <w:sz w:val="22"/>
                <w:szCs w:val="22"/>
              </w:rPr>
            </w:pPr>
          </w:p>
          <w:p w14:paraId="5D5DE64C" w14:textId="77777777" w:rsidR="00E76444" w:rsidRDefault="00E76444" w:rsidP="00A011B8">
            <w:pPr>
              <w:spacing w:line="276" w:lineRule="auto"/>
              <w:rPr>
                <w:rFonts w:ascii="Arial" w:eastAsiaTheme="minorEastAsia" w:hAnsi="Arial" w:cs="Arial"/>
                <w:sz w:val="22"/>
                <w:szCs w:val="22"/>
              </w:rPr>
            </w:pPr>
          </w:p>
          <w:p w14:paraId="4B3C2183" w14:textId="77777777" w:rsidR="00E76444" w:rsidRDefault="00E76444" w:rsidP="00A011B8">
            <w:pPr>
              <w:spacing w:line="276" w:lineRule="auto"/>
              <w:rPr>
                <w:rFonts w:ascii="Arial" w:eastAsiaTheme="minorEastAsia" w:hAnsi="Arial" w:cs="Arial"/>
                <w:sz w:val="22"/>
                <w:szCs w:val="22"/>
              </w:rPr>
            </w:pPr>
          </w:p>
          <w:p w14:paraId="5FA1CFE8" w14:textId="77777777" w:rsidR="00E76444" w:rsidRPr="00CC1EC4" w:rsidRDefault="00E76444" w:rsidP="00A011B8">
            <w:pPr>
              <w:spacing w:line="276" w:lineRule="auto"/>
              <w:rPr>
                <w:rFonts w:ascii="Arial" w:eastAsiaTheme="minorEastAsia" w:hAnsi="Arial" w:cs="Arial"/>
                <w:sz w:val="22"/>
                <w:szCs w:val="22"/>
              </w:rPr>
            </w:pPr>
          </w:p>
          <w:p w14:paraId="1E97361D" w14:textId="77777777" w:rsidR="00A011B8" w:rsidRDefault="004E6B02" w:rsidP="00A011B8">
            <w:pPr>
              <w:spacing w:line="276" w:lineRule="auto"/>
              <w:rPr>
                <w:rFonts w:ascii="Arial" w:eastAsiaTheme="minorEastAsia" w:hAnsi="Arial" w:cs="Arial"/>
                <w:sz w:val="22"/>
                <w:szCs w:val="22"/>
              </w:rPr>
            </w:pPr>
            <w:r>
              <w:rPr>
                <w:rFonts w:ascii="Arial" w:eastAsiaTheme="minorEastAsia" w:hAnsi="Arial" w:cs="Arial"/>
                <w:sz w:val="22"/>
                <w:szCs w:val="22"/>
              </w:rPr>
              <w:t>9</w:t>
            </w:r>
            <w:r w:rsidR="00A011B8" w:rsidRPr="00CC1EC4">
              <w:rPr>
                <w:rFonts w:ascii="Arial" w:eastAsiaTheme="minorEastAsia" w:hAnsi="Arial" w:cs="Arial"/>
                <w:sz w:val="22"/>
                <w:szCs w:val="22"/>
              </w:rPr>
              <w:t>.2</w:t>
            </w:r>
          </w:p>
          <w:p w14:paraId="6D77FA67" w14:textId="77777777" w:rsidR="004E6B02" w:rsidRDefault="004E6B02" w:rsidP="00A011B8">
            <w:pPr>
              <w:spacing w:line="276" w:lineRule="auto"/>
              <w:rPr>
                <w:rFonts w:ascii="Arial" w:eastAsiaTheme="minorEastAsia" w:hAnsi="Arial" w:cs="Arial"/>
                <w:sz w:val="22"/>
                <w:szCs w:val="22"/>
              </w:rPr>
            </w:pPr>
          </w:p>
          <w:p w14:paraId="34CA5B35" w14:textId="77777777" w:rsidR="004E6B02" w:rsidRDefault="004E6B02" w:rsidP="00A011B8">
            <w:pPr>
              <w:spacing w:line="276" w:lineRule="auto"/>
              <w:rPr>
                <w:rFonts w:ascii="Arial" w:eastAsiaTheme="minorEastAsia" w:hAnsi="Arial" w:cs="Arial"/>
                <w:sz w:val="22"/>
                <w:szCs w:val="22"/>
              </w:rPr>
            </w:pPr>
          </w:p>
          <w:p w14:paraId="45A832B1" w14:textId="77777777" w:rsidR="004E6B02" w:rsidRDefault="004E6B02" w:rsidP="00A011B8">
            <w:pPr>
              <w:spacing w:line="276" w:lineRule="auto"/>
              <w:rPr>
                <w:rFonts w:ascii="Arial" w:eastAsiaTheme="minorEastAsia" w:hAnsi="Arial" w:cs="Arial"/>
                <w:sz w:val="22"/>
                <w:szCs w:val="22"/>
              </w:rPr>
            </w:pPr>
          </w:p>
          <w:p w14:paraId="2F1EDFEB" w14:textId="77777777" w:rsidR="004E6B02" w:rsidRDefault="004E6B02" w:rsidP="00A011B8">
            <w:pPr>
              <w:spacing w:line="276" w:lineRule="auto"/>
              <w:rPr>
                <w:rFonts w:ascii="Arial" w:eastAsiaTheme="minorEastAsia" w:hAnsi="Arial" w:cs="Arial"/>
                <w:sz w:val="22"/>
                <w:szCs w:val="22"/>
              </w:rPr>
            </w:pPr>
            <w:r>
              <w:rPr>
                <w:rFonts w:ascii="Arial" w:eastAsiaTheme="minorEastAsia" w:hAnsi="Arial" w:cs="Arial"/>
                <w:sz w:val="22"/>
                <w:szCs w:val="22"/>
              </w:rPr>
              <w:t>9.3</w:t>
            </w:r>
          </w:p>
          <w:p w14:paraId="447920C3" w14:textId="77777777" w:rsidR="004E6B02" w:rsidRDefault="004E6B02" w:rsidP="00A011B8">
            <w:pPr>
              <w:spacing w:line="276" w:lineRule="auto"/>
              <w:rPr>
                <w:rFonts w:ascii="Arial" w:eastAsiaTheme="minorEastAsia" w:hAnsi="Arial" w:cs="Arial"/>
                <w:sz w:val="22"/>
                <w:szCs w:val="22"/>
              </w:rPr>
            </w:pPr>
          </w:p>
          <w:p w14:paraId="39710DFA" w14:textId="77777777" w:rsidR="004E6B02" w:rsidRDefault="004E6B02" w:rsidP="00A011B8">
            <w:pPr>
              <w:spacing w:line="276" w:lineRule="auto"/>
              <w:rPr>
                <w:rFonts w:ascii="Arial" w:eastAsiaTheme="minorEastAsia" w:hAnsi="Arial" w:cs="Arial"/>
                <w:sz w:val="22"/>
                <w:szCs w:val="22"/>
              </w:rPr>
            </w:pPr>
          </w:p>
          <w:p w14:paraId="019FF848" w14:textId="73E07596" w:rsidR="004E6B02" w:rsidRPr="004152CA" w:rsidRDefault="004E6B02" w:rsidP="00A011B8">
            <w:pPr>
              <w:spacing w:line="276" w:lineRule="auto"/>
              <w:rPr>
                <w:rFonts w:ascii="Arial" w:eastAsiaTheme="minorEastAsia" w:hAnsi="Arial" w:cs="Arial"/>
                <w:sz w:val="22"/>
                <w:szCs w:val="22"/>
              </w:rPr>
            </w:pPr>
            <w:r>
              <w:rPr>
                <w:rFonts w:ascii="Arial" w:eastAsiaTheme="minorEastAsia" w:hAnsi="Arial" w:cs="Arial"/>
                <w:sz w:val="22"/>
                <w:szCs w:val="22"/>
              </w:rPr>
              <w:t>9.4</w:t>
            </w:r>
          </w:p>
        </w:tc>
        <w:tc>
          <w:tcPr>
            <w:tcW w:w="9072" w:type="dxa"/>
            <w:vAlign w:val="center"/>
          </w:tcPr>
          <w:p w14:paraId="567EE083" w14:textId="26993B13" w:rsidR="00A011B8" w:rsidRPr="00A011B8" w:rsidRDefault="00A011B8" w:rsidP="00A011B8">
            <w:pPr>
              <w:spacing w:line="276" w:lineRule="auto"/>
              <w:rPr>
                <w:rFonts w:ascii="Arial" w:eastAsiaTheme="minorEastAsia" w:hAnsi="Arial" w:cs="Arial"/>
                <w:b/>
                <w:bCs/>
                <w:sz w:val="22"/>
                <w:szCs w:val="22"/>
              </w:rPr>
            </w:pPr>
            <w:r w:rsidRPr="00A011B8">
              <w:rPr>
                <w:rFonts w:ascii="Arial" w:eastAsiaTheme="minorEastAsia" w:hAnsi="Arial" w:cs="Arial"/>
                <w:b/>
                <w:bCs/>
                <w:sz w:val="22"/>
                <w:szCs w:val="22"/>
              </w:rPr>
              <w:t>Major Projects update</w:t>
            </w:r>
          </w:p>
          <w:p w14:paraId="0E13BF29" w14:textId="77777777" w:rsidR="00A011B8" w:rsidRDefault="00A011B8" w:rsidP="00A011B8">
            <w:pPr>
              <w:spacing w:line="276" w:lineRule="auto"/>
              <w:rPr>
                <w:rFonts w:ascii="Arial" w:eastAsiaTheme="minorEastAsia" w:hAnsi="Arial" w:cs="Arial"/>
                <w:color w:val="000000" w:themeColor="text1"/>
                <w:sz w:val="22"/>
                <w:szCs w:val="22"/>
              </w:rPr>
            </w:pPr>
          </w:p>
          <w:p w14:paraId="37B6D349" w14:textId="0AA9C3AB" w:rsidR="00A011B8" w:rsidRPr="00A011B8" w:rsidRDefault="00A011B8" w:rsidP="00A011B8">
            <w:pPr>
              <w:spacing w:line="276" w:lineRule="auto"/>
              <w:rPr>
                <w:rFonts w:ascii="Arial" w:eastAsiaTheme="minorEastAsia" w:hAnsi="Arial" w:cs="Arial"/>
                <w:i/>
                <w:iCs/>
                <w:color w:val="000000" w:themeColor="text1"/>
                <w:sz w:val="22"/>
                <w:szCs w:val="22"/>
                <w:u w:val="single"/>
              </w:rPr>
            </w:pPr>
            <w:r w:rsidRPr="00A011B8">
              <w:rPr>
                <w:rFonts w:ascii="Arial" w:eastAsiaTheme="minorEastAsia" w:hAnsi="Arial" w:cs="Arial"/>
                <w:color w:val="000000" w:themeColor="text1"/>
                <w:sz w:val="22"/>
                <w:szCs w:val="22"/>
                <w:u w:val="single"/>
              </w:rPr>
              <w:t>Webber Row Gates</w:t>
            </w:r>
            <w:r>
              <w:rPr>
                <w:rFonts w:ascii="Arial" w:eastAsiaTheme="minorEastAsia" w:hAnsi="Arial" w:cs="Arial"/>
                <w:color w:val="000000" w:themeColor="text1"/>
                <w:sz w:val="22"/>
                <w:szCs w:val="22"/>
                <w:u w:val="single"/>
              </w:rPr>
              <w:t xml:space="preserve"> – </w:t>
            </w:r>
            <w:r>
              <w:rPr>
                <w:rFonts w:ascii="Arial" w:eastAsiaTheme="minorEastAsia" w:hAnsi="Arial" w:cs="Arial"/>
                <w:i/>
                <w:iCs/>
                <w:color w:val="000000" w:themeColor="text1"/>
                <w:sz w:val="22"/>
                <w:szCs w:val="22"/>
                <w:u w:val="single"/>
              </w:rPr>
              <w:t xml:space="preserve">Presented by Jose </w:t>
            </w:r>
            <w:proofErr w:type="spellStart"/>
            <w:r w:rsidRPr="00A011B8">
              <w:rPr>
                <w:rFonts w:ascii="Arial" w:eastAsiaTheme="minorEastAsia" w:hAnsi="Arial" w:cs="Arial"/>
                <w:i/>
                <w:iCs/>
                <w:color w:val="000000" w:themeColor="text1"/>
                <w:sz w:val="22"/>
                <w:szCs w:val="22"/>
                <w:u w:val="single"/>
              </w:rPr>
              <w:t>Nogueron</w:t>
            </w:r>
            <w:proofErr w:type="spellEnd"/>
            <w:r>
              <w:rPr>
                <w:rFonts w:ascii="Arial" w:eastAsiaTheme="minorEastAsia" w:hAnsi="Arial" w:cs="Arial"/>
                <w:i/>
                <w:iCs/>
                <w:color w:val="000000" w:themeColor="text1"/>
                <w:sz w:val="22"/>
                <w:szCs w:val="22"/>
                <w:u w:val="single"/>
              </w:rPr>
              <w:t>, Vice Chair</w:t>
            </w:r>
          </w:p>
          <w:p w14:paraId="0076C2E1" w14:textId="7667CD5D" w:rsidR="00E76444" w:rsidRDefault="00A011B8" w:rsidP="00A011B8">
            <w:pPr>
              <w:spacing w:line="276" w:lineRule="auto"/>
              <w:jc w:val="both"/>
              <w:rPr>
                <w:rFonts w:ascii="Arial" w:eastAsiaTheme="minorEastAsia" w:hAnsi="Arial" w:cs="Arial"/>
                <w:color w:val="FF0000"/>
                <w:sz w:val="22"/>
                <w:szCs w:val="22"/>
              </w:rPr>
            </w:pPr>
            <w:r w:rsidRPr="00E76444">
              <w:rPr>
                <w:rFonts w:ascii="Arial" w:eastAsiaTheme="minorEastAsia" w:hAnsi="Arial" w:cs="Arial"/>
                <w:sz w:val="22"/>
                <w:szCs w:val="22"/>
              </w:rPr>
              <w:t xml:space="preserve">We have pre planning approval in principle for the gates and are waiting until the end of the month to secure this in writing and begin the works. We are still obtaining different quotes from contractors, and the overall budget has been identified and set aside. The delay to this is due to objection received by the Southwark Council’s highways department. They were not agreeable to the </w:t>
            </w:r>
            <w:r w:rsidR="00C20AB3">
              <w:rPr>
                <w:rFonts w:ascii="Arial" w:eastAsiaTheme="minorEastAsia" w:hAnsi="Arial" w:cs="Arial"/>
                <w:sz w:val="22"/>
                <w:szCs w:val="22"/>
              </w:rPr>
              <w:t xml:space="preserve">positioning </w:t>
            </w:r>
            <w:r w:rsidRPr="00E76444">
              <w:rPr>
                <w:rFonts w:ascii="Arial" w:eastAsiaTheme="minorEastAsia" w:hAnsi="Arial" w:cs="Arial"/>
                <w:sz w:val="22"/>
                <w:szCs w:val="22"/>
              </w:rPr>
              <w:t xml:space="preserve">of the gates being on the same </w:t>
            </w:r>
            <w:r w:rsidR="00E76444" w:rsidRPr="00E76444">
              <w:rPr>
                <w:rFonts w:ascii="Arial" w:eastAsiaTheme="minorEastAsia" w:hAnsi="Arial" w:cs="Arial"/>
                <w:sz w:val="22"/>
                <w:szCs w:val="22"/>
              </w:rPr>
              <w:t xml:space="preserve">paving as the </w:t>
            </w:r>
            <w:r w:rsidRPr="00E76444">
              <w:rPr>
                <w:rFonts w:ascii="Arial" w:eastAsiaTheme="minorEastAsia" w:hAnsi="Arial" w:cs="Arial"/>
                <w:sz w:val="22"/>
                <w:szCs w:val="22"/>
              </w:rPr>
              <w:t xml:space="preserve">opening </w:t>
            </w:r>
            <w:r w:rsidR="00E76444" w:rsidRPr="00E76444">
              <w:rPr>
                <w:rFonts w:ascii="Arial" w:eastAsiaTheme="minorEastAsia" w:hAnsi="Arial" w:cs="Arial"/>
                <w:sz w:val="22"/>
                <w:szCs w:val="22"/>
              </w:rPr>
              <w:t xml:space="preserve">of </w:t>
            </w:r>
            <w:r w:rsidRPr="00E76444">
              <w:rPr>
                <w:rFonts w:ascii="Arial" w:eastAsiaTheme="minorEastAsia" w:hAnsi="Arial" w:cs="Arial"/>
                <w:sz w:val="22"/>
                <w:szCs w:val="22"/>
              </w:rPr>
              <w:t>the estate. This has been altered</w:t>
            </w:r>
            <w:r w:rsidR="00E76444" w:rsidRPr="00E76444">
              <w:rPr>
                <w:rFonts w:ascii="Arial" w:eastAsiaTheme="minorEastAsia" w:hAnsi="Arial" w:cs="Arial"/>
                <w:sz w:val="22"/>
                <w:szCs w:val="22"/>
              </w:rPr>
              <w:t xml:space="preserve"> in our architectural designs</w:t>
            </w:r>
            <w:r w:rsidRPr="00E76444">
              <w:rPr>
                <w:rFonts w:ascii="Arial" w:eastAsiaTheme="minorEastAsia" w:hAnsi="Arial" w:cs="Arial"/>
                <w:sz w:val="22"/>
                <w:szCs w:val="22"/>
              </w:rPr>
              <w:t xml:space="preserve"> by moving it slightly and ensuring the gate leads people into the pavement and not into the crossing</w:t>
            </w:r>
            <w:r w:rsidR="00E76444" w:rsidRPr="00E76444">
              <w:rPr>
                <w:rFonts w:ascii="Arial" w:eastAsiaTheme="minorEastAsia" w:hAnsi="Arial" w:cs="Arial"/>
                <w:sz w:val="22"/>
                <w:szCs w:val="22"/>
              </w:rPr>
              <w:t>. The ga</w:t>
            </w:r>
            <w:r w:rsidR="00C20AB3">
              <w:rPr>
                <w:rFonts w:ascii="Arial" w:eastAsiaTheme="minorEastAsia" w:hAnsi="Arial" w:cs="Arial"/>
                <w:sz w:val="22"/>
                <w:szCs w:val="22"/>
              </w:rPr>
              <w:t>t</w:t>
            </w:r>
            <w:r w:rsidR="00E76444" w:rsidRPr="00E76444">
              <w:rPr>
                <w:rFonts w:ascii="Arial" w:eastAsiaTheme="minorEastAsia" w:hAnsi="Arial" w:cs="Arial"/>
                <w:sz w:val="22"/>
                <w:szCs w:val="22"/>
              </w:rPr>
              <w:t>es will be</w:t>
            </w:r>
            <w:r w:rsidRPr="00E76444">
              <w:rPr>
                <w:rFonts w:ascii="Arial" w:eastAsiaTheme="minorEastAsia" w:hAnsi="Arial" w:cs="Arial"/>
                <w:sz w:val="22"/>
                <w:szCs w:val="22"/>
              </w:rPr>
              <w:t xml:space="preserve"> opening manually inwards using a universal key</w:t>
            </w:r>
            <w:r w:rsidR="00E76444" w:rsidRPr="00E76444">
              <w:rPr>
                <w:rFonts w:ascii="Arial" w:eastAsiaTheme="minorEastAsia" w:hAnsi="Arial" w:cs="Arial"/>
                <w:sz w:val="22"/>
                <w:szCs w:val="22"/>
              </w:rPr>
              <w:t xml:space="preserve"> </w:t>
            </w:r>
            <w:r w:rsidRPr="00E76444">
              <w:rPr>
                <w:rFonts w:ascii="Arial" w:eastAsiaTheme="minorEastAsia" w:hAnsi="Arial" w:cs="Arial"/>
                <w:sz w:val="22"/>
                <w:szCs w:val="22"/>
              </w:rPr>
              <w:t xml:space="preserve">for all residents. The pedestrian gate will have a code and when leaving there will be </w:t>
            </w:r>
            <w:r w:rsidR="00E76444" w:rsidRPr="00E76444">
              <w:rPr>
                <w:rFonts w:ascii="Arial" w:eastAsiaTheme="minorEastAsia" w:hAnsi="Arial" w:cs="Arial"/>
                <w:sz w:val="22"/>
                <w:szCs w:val="22"/>
              </w:rPr>
              <w:t>an</w:t>
            </w:r>
            <w:r w:rsidRPr="00E76444">
              <w:rPr>
                <w:rFonts w:ascii="Arial" w:eastAsiaTheme="minorEastAsia" w:hAnsi="Arial" w:cs="Arial"/>
                <w:sz w:val="22"/>
                <w:szCs w:val="22"/>
              </w:rPr>
              <w:t xml:space="preserve"> </w:t>
            </w:r>
            <w:r w:rsidR="00E76444" w:rsidRPr="00E76444">
              <w:rPr>
                <w:rFonts w:ascii="Arial" w:eastAsiaTheme="minorEastAsia" w:hAnsi="Arial" w:cs="Arial"/>
                <w:sz w:val="22"/>
                <w:szCs w:val="22"/>
              </w:rPr>
              <w:t>open-door</w:t>
            </w:r>
            <w:r w:rsidRPr="00E76444">
              <w:rPr>
                <w:rFonts w:ascii="Arial" w:eastAsiaTheme="minorEastAsia" w:hAnsi="Arial" w:cs="Arial"/>
                <w:sz w:val="22"/>
                <w:szCs w:val="22"/>
              </w:rPr>
              <w:t xml:space="preserve"> button. </w:t>
            </w:r>
            <w:r w:rsidR="00E76444" w:rsidRPr="00E76444">
              <w:rPr>
                <w:rFonts w:ascii="Arial" w:eastAsiaTheme="minorEastAsia" w:hAnsi="Arial" w:cs="Arial"/>
                <w:color w:val="FF0000"/>
                <w:sz w:val="22"/>
                <w:szCs w:val="22"/>
                <w:highlight w:val="yellow"/>
              </w:rPr>
              <w:t>Jose</w:t>
            </w:r>
            <w:r w:rsidR="00E76444">
              <w:rPr>
                <w:rFonts w:ascii="Arial" w:eastAsiaTheme="minorEastAsia" w:hAnsi="Arial" w:cs="Arial"/>
                <w:color w:val="FF0000"/>
                <w:sz w:val="22"/>
                <w:szCs w:val="22"/>
                <w:highlight w:val="yellow"/>
              </w:rPr>
              <w:t xml:space="preserve"> -</w:t>
            </w:r>
            <w:r w:rsidR="00E76444" w:rsidRPr="00E76444">
              <w:rPr>
                <w:rFonts w:ascii="Arial" w:eastAsiaTheme="minorEastAsia" w:hAnsi="Arial" w:cs="Arial"/>
                <w:color w:val="FF0000"/>
                <w:sz w:val="22"/>
                <w:szCs w:val="22"/>
                <w:highlight w:val="yellow"/>
              </w:rPr>
              <w:t xml:space="preserve"> please can you add the section on the app or multiple users here</w:t>
            </w:r>
            <w:r w:rsidR="00E76444">
              <w:rPr>
                <w:rFonts w:ascii="Arial" w:eastAsiaTheme="minorEastAsia" w:hAnsi="Arial" w:cs="Arial"/>
                <w:color w:val="FF0000"/>
                <w:sz w:val="22"/>
                <w:szCs w:val="22"/>
              </w:rPr>
              <w:t>?</w:t>
            </w:r>
          </w:p>
          <w:p w14:paraId="28A53123" w14:textId="77777777" w:rsidR="00E76444" w:rsidRDefault="00E76444" w:rsidP="00A011B8">
            <w:pPr>
              <w:spacing w:line="276" w:lineRule="auto"/>
              <w:jc w:val="both"/>
              <w:rPr>
                <w:rFonts w:ascii="Arial" w:eastAsiaTheme="minorEastAsia" w:hAnsi="Arial" w:cs="Arial"/>
                <w:color w:val="FF0000"/>
                <w:sz w:val="22"/>
                <w:szCs w:val="22"/>
              </w:rPr>
            </w:pPr>
          </w:p>
          <w:p w14:paraId="50B28330" w14:textId="671EEE34" w:rsidR="00A011B8" w:rsidRPr="00E76444" w:rsidRDefault="00A011B8" w:rsidP="00A011B8">
            <w:pPr>
              <w:spacing w:line="276" w:lineRule="auto"/>
              <w:jc w:val="both"/>
              <w:rPr>
                <w:rFonts w:ascii="Arial" w:eastAsiaTheme="minorEastAsia" w:hAnsi="Arial" w:cs="Arial"/>
                <w:sz w:val="22"/>
                <w:szCs w:val="22"/>
              </w:rPr>
            </w:pPr>
            <w:r w:rsidRPr="00E76444">
              <w:rPr>
                <w:rFonts w:ascii="Arial" w:eastAsiaTheme="minorEastAsia" w:hAnsi="Arial" w:cs="Arial"/>
                <w:sz w:val="22"/>
                <w:szCs w:val="22"/>
              </w:rPr>
              <w:t>There may</w:t>
            </w:r>
            <w:r w:rsidR="00E76444" w:rsidRPr="00E76444">
              <w:rPr>
                <w:rFonts w:ascii="Arial" w:eastAsiaTheme="minorEastAsia" w:hAnsi="Arial" w:cs="Arial"/>
                <w:sz w:val="22"/>
                <w:szCs w:val="22"/>
              </w:rPr>
              <w:t xml:space="preserve"> </w:t>
            </w:r>
            <w:r w:rsidRPr="00E76444">
              <w:rPr>
                <w:rFonts w:ascii="Arial" w:eastAsiaTheme="minorEastAsia" w:hAnsi="Arial" w:cs="Arial"/>
                <w:sz w:val="22"/>
                <w:szCs w:val="22"/>
              </w:rPr>
              <w:t>be</w:t>
            </w:r>
            <w:r w:rsidR="00E76444" w:rsidRPr="00E76444">
              <w:rPr>
                <w:rFonts w:ascii="Arial" w:eastAsiaTheme="minorEastAsia" w:hAnsi="Arial" w:cs="Arial"/>
                <w:sz w:val="22"/>
                <w:szCs w:val="22"/>
              </w:rPr>
              <w:t xml:space="preserve"> an</w:t>
            </w:r>
            <w:r w:rsidRPr="00E76444">
              <w:rPr>
                <w:rFonts w:ascii="Arial" w:eastAsiaTheme="minorEastAsia" w:hAnsi="Arial" w:cs="Arial"/>
                <w:sz w:val="22"/>
                <w:szCs w:val="22"/>
              </w:rPr>
              <w:t xml:space="preserve"> option for fob </w:t>
            </w:r>
            <w:r w:rsidR="00E76444" w:rsidRPr="00E76444">
              <w:rPr>
                <w:rFonts w:ascii="Arial" w:eastAsiaTheme="minorEastAsia" w:hAnsi="Arial" w:cs="Arial"/>
                <w:sz w:val="22"/>
                <w:szCs w:val="22"/>
              </w:rPr>
              <w:t xml:space="preserve">keys, </w:t>
            </w:r>
            <w:r w:rsidRPr="00E76444">
              <w:rPr>
                <w:rFonts w:ascii="Arial" w:eastAsiaTheme="minorEastAsia" w:hAnsi="Arial" w:cs="Arial"/>
                <w:sz w:val="22"/>
                <w:szCs w:val="22"/>
              </w:rPr>
              <w:t>but we need to see how affordable it will be</w:t>
            </w:r>
            <w:r w:rsidR="00E76444" w:rsidRPr="00E76444">
              <w:rPr>
                <w:rFonts w:ascii="Arial" w:eastAsiaTheme="minorEastAsia" w:hAnsi="Arial" w:cs="Arial"/>
                <w:sz w:val="22"/>
                <w:szCs w:val="22"/>
              </w:rPr>
              <w:t xml:space="preserve"> when they need replacing</w:t>
            </w:r>
            <w:r w:rsidRPr="00E76444">
              <w:rPr>
                <w:rFonts w:ascii="Arial" w:eastAsiaTheme="minorEastAsia" w:hAnsi="Arial" w:cs="Arial"/>
                <w:sz w:val="22"/>
                <w:szCs w:val="22"/>
              </w:rPr>
              <w:t xml:space="preserve">. </w:t>
            </w:r>
          </w:p>
          <w:p w14:paraId="0EF348E6" w14:textId="77777777" w:rsidR="00A011B8" w:rsidRPr="00E76444" w:rsidRDefault="00A011B8" w:rsidP="00A011B8">
            <w:pPr>
              <w:pStyle w:val="ListParagraph"/>
              <w:spacing w:line="276" w:lineRule="auto"/>
              <w:rPr>
                <w:rFonts w:ascii="Arial" w:eastAsiaTheme="minorEastAsia" w:hAnsi="Arial" w:cs="Arial"/>
                <w:sz w:val="22"/>
                <w:szCs w:val="22"/>
              </w:rPr>
            </w:pPr>
          </w:p>
          <w:p w14:paraId="181D4F4B" w14:textId="77777777" w:rsidR="00E76444" w:rsidRDefault="00A011B8" w:rsidP="00E76444">
            <w:pPr>
              <w:spacing w:line="276" w:lineRule="auto"/>
              <w:rPr>
                <w:rFonts w:ascii="Arial" w:eastAsiaTheme="minorEastAsia" w:hAnsi="Arial" w:cs="Arial"/>
                <w:sz w:val="22"/>
                <w:szCs w:val="22"/>
              </w:rPr>
            </w:pPr>
            <w:r w:rsidRPr="00E76444">
              <w:rPr>
                <w:rFonts w:ascii="Arial" w:eastAsiaTheme="minorEastAsia" w:hAnsi="Arial" w:cs="Arial"/>
                <w:sz w:val="22"/>
                <w:szCs w:val="22"/>
              </w:rPr>
              <w:t xml:space="preserve">Q: </w:t>
            </w:r>
            <w:r w:rsidR="00E76444" w:rsidRPr="00E76444">
              <w:rPr>
                <w:rFonts w:ascii="Arial" w:eastAsiaTheme="minorEastAsia" w:hAnsi="Arial" w:cs="Arial"/>
                <w:sz w:val="22"/>
                <w:szCs w:val="22"/>
              </w:rPr>
              <w:t>How will this work for person</w:t>
            </w:r>
            <w:r w:rsidR="00E76444">
              <w:rPr>
                <w:rFonts w:ascii="Arial" w:eastAsiaTheme="minorEastAsia" w:hAnsi="Arial" w:cs="Arial"/>
                <w:sz w:val="22"/>
                <w:szCs w:val="22"/>
              </w:rPr>
              <w:t>s</w:t>
            </w:r>
            <w:r w:rsidR="00E76444" w:rsidRPr="00E76444">
              <w:rPr>
                <w:rFonts w:ascii="Arial" w:eastAsiaTheme="minorEastAsia" w:hAnsi="Arial" w:cs="Arial"/>
                <w:sz w:val="22"/>
                <w:szCs w:val="22"/>
              </w:rPr>
              <w:t xml:space="preserve"> </w:t>
            </w:r>
            <w:r w:rsidRPr="00E76444">
              <w:rPr>
                <w:rFonts w:ascii="Arial" w:eastAsiaTheme="minorEastAsia" w:hAnsi="Arial" w:cs="Arial"/>
                <w:sz w:val="22"/>
                <w:szCs w:val="22"/>
              </w:rPr>
              <w:t xml:space="preserve">renting a </w:t>
            </w:r>
            <w:r w:rsidR="00E76444" w:rsidRPr="00E76444">
              <w:rPr>
                <w:rFonts w:ascii="Arial" w:eastAsiaTheme="minorEastAsia" w:hAnsi="Arial" w:cs="Arial"/>
                <w:sz w:val="22"/>
                <w:szCs w:val="22"/>
              </w:rPr>
              <w:t xml:space="preserve">room in a </w:t>
            </w:r>
            <w:r w:rsidRPr="00E76444">
              <w:rPr>
                <w:rFonts w:ascii="Arial" w:eastAsiaTheme="minorEastAsia" w:hAnsi="Arial" w:cs="Arial"/>
                <w:sz w:val="22"/>
                <w:szCs w:val="22"/>
              </w:rPr>
              <w:t xml:space="preserve">property who will be the main contact for </w:t>
            </w:r>
            <w:r w:rsidR="00E76444">
              <w:rPr>
                <w:rFonts w:ascii="Arial" w:eastAsiaTheme="minorEastAsia" w:hAnsi="Arial" w:cs="Arial"/>
                <w:sz w:val="22"/>
                <w:szCs w:val="22"/>
              </w:rPr>
              <w:t xml:space="preserve">the call for people to gain access? </w:t>
            </w:r>
          </w:p>
          <w:p w14:paraId="0D39C605" w14:textId="029D2FB9" w:rsidR="00A011B8" w:rsidRPr="00E76444" w:rsidRDefault="00A011B8" w:rsidP="00E76444">
            <w:pPr>
              <w:spacing w:line="276" w:lineRule="auto"/>
              <w:rPr>
                <w:rFonts w:ascii="Arial" w:eastAsiaTheme="minorEastAsia" w:hAnsi="Arial" w:cs="Arial"/>
                <w:sz w:val="22"/>
                <w:szCs w:val="22"/>
              </w:rPr>
            </w:pPr>
            <w:r w:rsidRPr="00E76444">
              <w:rPr>
                <w:rFonts w:ascii="Arial" w:eastAsiaTheme="minorEastAsia" w:hAnsi="Arial" w:cs="Arial"/>
                <w:sz w:val="22"/>
                <w:szCs w:val="22"/>
              </w:rPr>
              <w:t xml:space="preserve">A: </w:t>
            </w:r>
            <w:r w:rsidR="00E76444">
              <w:rPr>
                <w:rFonts w:ascii="Arial" w:eastAsiaTheme="minorEastAsia" w:hAnsi="Arial" w:cs="Arial"/>
                <w:sz w:val="22"/>
                <w:szCs w:val="22"/>
              </w:rPr>
              <w:t>R</w:t>
            </w:r>
            <w:r w:rsidRPr="00E76444">
              <w:rPr>
                <w:rFonts w:ascii="Arial" w:eastAsiaTheme="minorEastAsia" w:hAnsi="Arial" w:cs="Arial"/>
                <w:sz w:val="22"/>
                <w:szCs w:val="22"/>
              </w:rPr>
              <w:t xml:space="preserve">esidents can have a communal phone for this. </w:t>
            </w:r>
          </w:p>
          <w:p w14:paraId="55E69B98" w14:textId="77777777" w:rsidR="00A011B8" w:rsidRPr="00E76444" w:rsidRDefault="00A011B8" w:rsidP="00A011B8">
            <w:pPr>
              <w:pStyle w:val="ListParagraph"/>
              <w:spacing w:line="276" w:lineRule="auto"/>
              <w:rPr>
                <w:rFonts w:ascii="Arial" w:eastAsiaTheme="minorEastAsia" w:hAnsi="Arial" w:cs="Arial"/>
                <w:sz w:val="22"/>
                <w:szCs w:val="22"/>
                <w:u w:val="single"/>
              </w:rPr>
            </w:pPr>
          </w:p>
          <w:p w14:paraId="40633322" w14:textId="7528838A" w:rsidR="00A011B8" w:rsidRPr="00E76444" w:rsidRDefault="00A011B8" w:rsidP="00E76444">
            <w:pPr>
              <w:spacing w:line="276" w:lineRule="auto"/>
              <w:rPr>
                <w:rFonts w:ascii="Arial" w:eastAsiaTheme="minorEastAsia" w:hAnsi="Arial" w:cs="Arial"/>
                <w:sz w:val="22"/>
                <w:szCs w:val="22"/>
                <w:u w:val="single"/>
              </w:rPr>
            </w:pPr>
            <w:r w:rsidRPr="00E76444">
              <w:rPr>
                <w:rFonts w:ascii="Arial" w:eastAsiaTheme="minorEastAsia" w:hAnsi="Arial" w:cs="Arial"/>
                <w:sz w:val="22"/>
                <w:szCs w:val="22"/>
                <w:u w:val="single"/>
              </w:rPr>
              <w:t>Repairs Survey</w:t>
            </w:r>
          </w:p>
          <w:p w14:paraId="181A847C" w14:textId="1D4B20D8" w:rsidR="00A011B8" w:rsidRPr="00E76444" w:rsidRDefault="00A011B8" w:rsidP="00E76444">
            <w:pPr>
              <w:spacing w:line="276" w:lineRule="auto"/>
              <w:rPr>
                <w:rFonts w:ascii="Arial" w:eastAsiaTheme="minorEastAsia" w:hAnsi="Arial" w:cs="Arial"/>
                <w:color w:val="FF0000"/>
                <w:sz w:val="22"/>
                <w:szCs w:val="22"/>
                <w:highlight w:val="yellow"/>
              </w:rPr>
            </w:pPr>
            <w:r w:rsidRPr="00E76444">
              <w:rPr>
                <w:rFonts w:ascii="Arial" w:eastAsiaTheme="minorEastAsia" w:hAnsi="Arial" w:cs="Arial"/>
                <w:sz w:val="22"/>
                <w:szCs w:val="22"/>
              </w:rPr>
              <w:t xml:space="preserve">Repairs updated above </w:t>
            </w:r>
            <w:r w:rsidR="00E76444">
              <w:rPr>
                <w:rFonts w:ascii="Arial" w:eastAsiaTheme="minorEastAsia" w:hAnsi="Arial" w:cs="Arial"/>
                <w:sz w:val="22"/>
                <w:szCs w:val="22"/>
              </w:rPr>
              <w:t xml:space="preserve">in section </w:t>
            </w:r>
            <w:r w:rsidR="00867C7F">
              <w:rPr>
                <w:rFonts w:ascii="Arial" w:eastAsiaTheme="minorEastAsia" w:hAnsi="Arial" w:cs="Arial"/>
                <w:sz w:val="22"/>
                <w:szCs w:val="22"/>
              </w:rPr>
              <w:t>4.2.</w:t>
            </w:r>
          </w:p>
          <w:p w14:paraId="0B89252E" w14:textId="77777777" w:rsidR="00E76444" w:rsidRDefault="00E76444" w:rsidP="00E76444">
            <w:pPr>
              <w:spacing w:line="276" w:lineRule="auto"/>
              <w:rPr>
                <w:rFonts w:ascii="Arial" w:eastAsiaTheme="minorEastAsia" w:hAnsi="Arial" w:cs="Arial"/>
                <w:sz w:val="22"/>
                <w:szCs w:val="22"/>
              </w:rPr>
            </w:pPr>
          </w:p>
          <w:p w14:paraId="033AE315" w14:textId="7E7938E8" w:rsidR="00A011B8" w:rsidRPr="00E76444" w:rsidRDefault="00A011B8" w:rsidP="00E76444">
            <w:pPr>
              <w:spacing w:line="276" w:lineRule="auto"/>
              <w:rPr>
                <w:rFonts w:ascii="Arial" w:eastAsiaTheme="minorEastAsia" w:hAnsi="Arial" w:cs="Arial"/>
                <w:sz w:val="22"/>
                <w:szCs w:val="22"/>
                <w:u w:val="single"/>
              </w:rPr>
            </w:pPr>
            <w:r w:rsidRPr="00E76444">
              <w:rPr>
                <w:rFonts w:ascii="Arial" w:eastAsiaTheme="minorEastAsia" w:hAnsi="Arial" w:cs="Arial"/>
                <w:sz w:val="22"/>
                <w:szCs w:val="22"/>
                <w:u w:val="single"/>
              </w:rPr>
              <w:t>Section 106</w:t>
            </w:r>
          </w:p>
          <w:p w14:paraId="71049E65" w14:textId="44A6D8F8" w:rsidR="00A011B8" w:rsidRPr="00E76444" w:rsidRDefault="00A011B8" w:rsidP="00E76444">
            <w:pPr>
              <w:spacing w:line="276" w:lineRule="auto"/>
              <w:jc w:val="both"/>
              <w:rPr>
                <w:rFonts w:ascii="Arial" w:eastAsiaTheme="minorEastAsia" w:hAnsi="Arial" w:cs="Arial"/>
                <w:color w:val="FF0000"/>
                <w:sz w:val="22"/>
                <w:szCs w:val="22"/>
              </w:rPr>
            </w:pPr>
            <w:r w:rsidRPr="00E76444">
              <w:rPr>
                <w:rFonts w:ascii="Arial" w:eastAsiaTheme="minorEastAsia" w:hAnsi="Arial" w:cs="Arial"/>
                <w:sz w:val="22"/>
                <w:szCs w:val="22"/>
              </w:rPr>
              <w:t xml:space="preserve">Quentin </w:t>
            </w:r>
            <w:r w:rsidR="00E76444">
              <w:rPr>
                <w:rFonts w:ascii="Arial" w:eastAsiaTheme="minorEastAsia" w:hAnsi="Arial" w:cs="Arial"/>
                <w:sz w:val="22"/>
                <w:szCs w:val="22"/>
              </w:rPr>
              <w:t>H</w:t>
            </w:r>
            <w:r w:rsidRPr="00E76444">
              <w:rPr>
                <w:rFonts w:ascii="Arial" w:eastAsiaTheme="minorEastAsia" w:hAnsi="Arial" w:cs="Arial"/>
                <w:sz w:val="22"/>
                <w:szCs w:val="22"/>
              </w:rPr>
              <w:t xml:space="preserve">ouse – </w:t>
            </w:r>
            <w:r w:rsidR="00E76444">
              <w:rPr>
                <w:rFonts w:ascii="Arial" w:eastAsiaTheme="minorEastAsia" w:hAnsi="Arial" w:cs="Arial"/>
                <w:sz w:val="22"/>
                <w:szCs w:val="22"/>
              </w:rPr>
              <w:t>O</w:t>
            </w:r>
            <w:r w:rsidRPr="00E76444">
              <w:rPr>
                <w:rFonts w:ascii="Arial" w:eastAsiaTheme="minorEastAsia" w:hAnsi="Arial" w:cs="Arial"/>
                <w:sz w:val="22"/>
                <w:szCs w:val="22"/>
              </w:rPr>
              <w:t xml:space="preserve">nce scaffolding comes down, the gaps </w:t>
            </w:r>
            <w:r w:rsidR="00E76444">
              <w:rPr>
                <w:rFonts w:ascii="Arial" w:eastAsiaTheme="minorEastAsia" w:hAnsi="Arial" w:cs="Arial"/>
                <w:sz w:val="22"/>
                <w:szCs w:val="22"/>
              </w:rPr>
              <w:t xml:space="preserve">in the paving where the scaffolding was, </w:t>
            </w:r>
            <w:r w:rsidRPr="00E76444">
              <w:rPr>
                <w:rFonts w:ascii="Arial" w:eastAsiaTheme="minorEastAsia" w:hAnsi="Arial" w:cs="Arial"/>
                <w:sz w:val="22"/>
                <w:szCs w:val="22"/>
              </w:rPr>
              <w:t>will be</w:t>
            </w:r>
            <w:r w:rsidR="00E76444">
              <w:rPr>
                <w:rFonts w:ascii="Arial" w:eastAsiaTheme="minorEastAsia" w:hAnsi="Arial" w:cs="Arial"/>
                <w:sz w:val="22"/>
                <w:szCs w:val="22"/>
              </w:rPr>
              <w:t xml:space="preserve"> filled and</w:t>
            </w:r>
            <w:r w:rsidRPr="00E76444">
              <w:rPr>
                <w:rFonts w:ascii="Arial" w:eastAsiaTheme="minorEastAsia" w:hAnsi="Arial" w:cs="Arial"/>
                <w:sz w:val="22"/>
                <w:szCs w:val="22"/>
              </w:rPr>
              <w:t xml:space="preserve"> patched. Bins storage will need to be installed</w:t>
            </w:r>
            <w:r w:rsidR="00E76444">
              <w:rPr>
                <w:rFonts w:ascii="Arial" w:eastAsiaTheme="minorEastAsia" w:hAnsi="Arial" w:cs="Arial"/>
                <w:sz w:val="22"/>
                <w:szCs w:val="22"/>
              </w:rPr>
              <w:t xml:space="preserve">, </w:t>
            </w:r>
            <w:r w:rsidRPr="00E76444">
              <w:rPr>
                <w:rFonts w:ascii="Arial" w:eastAsiaTheme="minorEastAsia" w:hAnsi="Arial" w:cs="Arial"/>
                <w:sz w:val="22"/>
                <w:szCs w:val="22"/>
              </w:rPr>
              <w:t>completion of</w:t>
            </w:r>
            <w:r w:rsidR="00E76444">
              <w:rPr>
                <w:rFonts w:ascii="Arial" w:eastAsiaTheme="minorEastAsia" w:hAnsi="Arial" w:cs="Arial"/>
                <w:sz w:val="22"/>
                <w:szCs w:val="22"/>
              </w:rPr>
              <w:t xml:space="preserve"> final</w:t>
            </w:r>
            <w:r w:rsidRPr="00E76444">
              <w:rPr>
                <w:rFonts w:ascii="Arial" w:eastAsiaTheme="minorEastAsia" w:hAnsi="Arial" w:cs="Arial"/>
                <w:sz w:val="22"/>
                <w:szCs w:val="22"/>
              </w:rPr>
              <w:t xml:space="preserve"> planting. Gravel s</w:t>
            </w:r>
            <w:r w:rsidR="00E76444">
              <w:rPr>
                <w:rFonts w:ascii="Arial" w:eastAsiaTheme="minorEastAsia" w:hAnsi="Arial" w:cs="Arial"/>
                <w:sz w:val="22"/>
                <w:szCs w:val="22"/>
              </w:rPr>
              <w:t xml:space="preserve">urface will be </w:t>
            </w:r>
            <w:r w:rsidRPr="00E76444">
              <w:rPr>
                <w:rFonts w:ascii="Arial" w:eastAsiaTheme="minorEastAsia" w:hAnsi="Arial" w:cs="Arial"/>
                <w:sz w:val="22"/>
                <w:szCs w:val="22"/>
              </w:rPr>
              <w:t>laid and lock</w:t>
            </w:r>
            <w:r w:rsidR="00E76444">
              <w:rPr>
                <w:rFonts w:ascii="Arial" w:eastAsiaTheme="minorEastAsia" w:hAnsi="Arial" w:cs="Arial"/>
                <w:sz w:val="22"/>
                <w:szCs w:val="22"/>
              </w:rPr>
              <w:t>s added to the bin storage gates</w:t>
            </w:r>
            <w:r w:rsidRPr="00E76444">
              <w:rPr>
                <w:rFonts w:ascii="Arial" w:eastAsiaTheme="minorEastAsia" w:hAnsi="Arial" w:cs="Arial"/>
                <w:sz w:val="22"/>
                <w:szCs w:val="22"/>
              </w:rPr>
              <w:t>.</w:t>
            </w:r>
            <w:r w:rsidR="00E76444">
              <w:rPr>
                <w:rFonts w:ascii="Arial" w:eastAsiaTheme="minorEastAsia" w:hAnsi="Arial" w:cs="Arial"/>
                <w:sz w:val="22"/>
                <w:szCs w:val="22"/>
              </w:rPr>
              <w:t xml:space="preserve"> </w:t>
            </w:r>
          </w:p>
        </w:tc>
      </w:tr>
      <w:tr w:rsidR="004E6B02" w:rsidRPr="004152CA" w14:paraId="2EA2B955" w14:textId="77777777" w:rsidTr="00867C7F">
        <w:trPr>
          <w:trHeight w:val="437"/>
        </w:trPr>
        <w:tc>
          <w:tcPr>
            <w:tcW w:w="851" w:type="dxa"/>
          </w:tcPr>
          <w:p w14:paraId="4744AB86" w14:textId="0BA3628E" w:rsidR="004E6B02" w:rsidRPr="00CC1EC4" w:rsidRDefault="004E6B02" w:rsidP="004E6B02">
            <w:pPr>
              <w:spacing w:line="276" w:lineRule="auto"/>
              <w:rPr>
                <w:rFonts w:ascii="Arial" w:eastAsiaTheme="minorEastAsia" w:hAnsi="Arial" w:cs="Arial"/>
                <w:b/>
                <w:bCs/>
                <w:sz w:val="22"/>
                <w:szCs w:val="22"/>
              </w:rPr>
            </w:pPr>
            <w:r>
              <w:rPr>
                <w:rFonts w:ascii="Arial" w:eastAsiaTheme="minorEastAsia" w:hAnsi="Arial" w:cs="Arial"/>
                <w:b/>
                <w:bCs/>
                <w:sz w:val="22"/>
                <w:szCs w:val="22"/>
              </w:rPr>
              <w:t>10</w:t>
            </w:r>
          </w:p>
          <w:p w14:paraId="30750D72" w14:textId="77777777" w:rsidR="004E6B02" w:rsidRPr="00CC1EC4" w:rsidRDefault="004E6B02" w:rsidP="004E6B02">
            <w:pPr>
              <w:spacing w:line="276" w:lineRule="auto"/>
              <w:rPr>
                <w:rFonts w:ascii="Arial" w:eastAsiaTheme="minorEastAsia" w:hAnsi="Arial" w:cs="Arial"/>
                <w:b/>
                <w:bCs/>
                <w:sz w:val="22"/>
                <w:szCs w:val="22"/>
              </w:rPr>
            </w:pPr>
          </w:p>
          <w:p w14:paraId="40830316" w14:textId="1402A6F2" w:rsidR="004E6B02" w:rsidRDefault="004E6B02" w:rsidP="004E6B02">
            <w:pPr>
              <w:spacing w:line="276" w:lineRule="auto"/>
              <w:rPr>
                <w:rFonts w:ascii="Arial" w:eastAsiaTheme="minorEastAsia" w:hAnsi="Arial" w:cs="Arial"/>
                <w:sz w:val="22"/>
                <w:szCs w:val="22"/>
              </w:rPr>
            </w:pPr>
            <w:r>
              <w:rPr>
                <w:rFonts w:ascii="Arial" w:eastAsiaTheme="minorEastAsia" w:hAnsi="Arial" w:cs="Arial"/>
                <w:sz w:val="22"/>
                <w:szCs w:val="22"/>
              </w:rPr>
              <w:t>10</w:t>
            </w:r>
            <w:r w:rsidRPr="00CC1EC4">
              <w:rPr>
                <w:rFonts w:ascii="Arial" w:eastAsiaTheme="minorEastAsia" w:hAnsi="Arial" w:cs="Arial"/>
                <w:sz w:val="22"/>
                <w:szCs w:val="22"/>
              </w:rPr>
              <w:t>.1</w:t>
            </w:r>
          </w:p>
          <w:p w14:paraId="7D1A2F1E" w14:textId="77777777" w:rsidR="004E6B02" w:rsidRDefault="004E6B02" w:rsidP="004E6B02">
            <w:pPr>
              <w:spacing w:line="276" w:lineRule="auto"/>
              <w:rPr>
                <w:rFonts w:ascii="Arial" w:eastAsiaTheme="minorEastAsia" w:hAnsi="Arial" w:cs="Arial"/>
                <w:sz w:val="22"/>
                <w:szCs w:val="22"/>
              </w:rPr>
            </w:pPr>
          </w:p>
          <w:p w14:paraId="70AF7B1F" w14:textId="77777777" w:rsidR="009F29CE" w:rsidRPr="00CC1EC4" w:rsidRDefault="009F29CE" w:rsidP="004E6B02">
            <w:pPr>
              <w:spacing w:line="276" w:lineRule="auto"/>
              <w:rPr>
                <w:rFonts w:ascii="Arial" w:eastAsiaTheme="minorEastAsia" w:hAnsi="Arial" w:cs="Arial"/>
                <w:sz w:val="22"/>
                <w:szCs w:val="22"/>
              </w:rPr>
            </w:pPr>
          </w:p>
          <w:p w14:paraId="708E80B7" w14:textId="1BA34AF7" w:rsidR="004E6B02" w:rsidRDefault="004E6B02" w:rsidP="004E6B02">
            <w:pPr>
              <w:spacing w:line="276" w:lineRule="auto"/>
              <w:rPr>
                <w:rFonts w:ascii="Arial" w:eastAsiaTheme="minorEastAsia" w:hAnsi="Arial" w:cs="Arial"/>
                <w:sz w:val="22"/>
                <w:szCs w:val="22"/>
              </w:rPr>
            </w:pPr>
            <w:r>
              <w:rPr>
                <w:rFonts w:ascii="Arial" w:eastAsiaTheme="minorEastAsia" w:hAnsi="Arial" w:cs="Arial"/>
                <w:sz w:val="22"/>
                <w:szCs w:val="22"/>
              </w:rPr>
              <w:t>10</w:t>
            </w:r>
            <w:r w:rsidRPr="00CC1EC4">
              <w:rPr>
                <w:rFonts w:ascii="Arial" w:eastAsiaTheme="minorEastAsia" w:hAnsi="Arial" w:cs="Arial"/>
                <w:sz w:val="22"/>
                <w:szCs w:val="22"/>
              </w:rPr>
              <w:t>.2</w:t>
            </w:r>
          </w:p>
          <w:p w14:paraId="25ECDF33" w14:textId="77777777" w:rsidR="004E6B02" w:rsidRDefault="004E6B02" w:rsidP="004E6B02">
            <w:pPr>
              <w:spacing w:line="276" w:lineRule="auto"/>
              <w:rPr>
                <w:rFonts w:ascii="Arial" w:eastAsiaTheme="minorEastAsia" w:hAnsi="Arial" w:cs="Arial"/>
                <w:sz w:val="22"/>
                <w:szCs w:val="22"/>
              </w:rPr>
            </w:pPr>
          </w:p>
          <w:p w14:paraId="0B3B5E9A" w14:textId="77777777" w:rsidR="004E6B02" w:rsidRDefault="004E6B02" w:rsidP="004E6B02">
            <w:pPr>
              <w:spacing w:line="276" w:lineRule="auto"/>
              <w:rPr>
                <w:rFonts w:ascii="Arial" w:eastAsiaTheme="minorEastAsia" w:hAnsi="Arial" w:cs="Arial"/>
                <w:sz w:val="22"/>
                <w:szCs w:val="22"/>
              </w:rPr>
            </w:pPr>
          </w:p>
          <w:p w14:paraId="6C018054" w14:textId="77777777" w:rsidR="004E6B02" w:rsidRDefault="004E6B02" w:rsidP="004E6B02">
            <w:pPr>
              <w:spacing w:line="276" w:lineRule="auto"/>
              <w:rPr>
                <w:rFonts w:ascii="Arial" w:eastAsiaTheme="minorEastAsia" w:hAnsi="Arial" w:cs="Arial"/>
                <w:sz w:val="22"/>
                <w:szCs w:val="22"/>
              </w:rPr>
            </w:pPr>
          </w:p>
          <w:p w14:paraId="2549267E" w14:textId="77777777" w:rsidR="004E6B02" w:rsidRDefault="004E6B02" w:rsidP="004E6B02">
            <w:pPr>
              <w:spacing w:line="276" w:lineRule="auto"/>
              <w:rPr>
                <w:rFonts w:ascii="Arial" w:eastAsiaTheme="minorEastAsia" w:hAnsi="Arial" w:cs="Arial"/>
                <w:sz w:val="22"/>
                <w:szCs w:val="22"/>
              </w:rPr>
            </w:pPr>
          </w:p>
          <w:p w14:paraId="47C878CF" w14:textId="77777777" w:rsidR="004E6B02" w:rsidRDefault="004E6B02" w:rsidP="004E6B02">
            <w:pPr>
              <w:spacing w:line="276" w:lineRule="auto"/>
              <w:rPr>
                <w:rFonts w:ascii="Arial" w:eastAsiaTheme="minorEastAsia" w:hAnsi="Arial" w:cs="Arial"/>
                <w:sz w:val="22"/>
                <w:szCs w:val="22"/>
              </w:rPr>
            </w:pPr>
          </w:p>
          <w:p w14:paraId="5B7C02DD" w14:textId="249921A5" w:rsidR="004E6B02" w:rsidRPr="004152CA" w:rsidRDefault="004E6B02" w:rsidP="004E6B02">
            <w:pPr>
              <w:spacing w:line="276" w:lineRule="auto"/>
              <w:rPr>
                <w:rFonts w:ascii="Arial" w:eastAsiaTheme="minorEastAsia" w:hAnsi="Arial" w:cs="Arial"/>
                <w:sz w:val="22"/>
                <w:szCs w:val="22"/>
              </w:rPr>
            </w:pPr>
          </w:p>
        </w:tc>
        <w:tc>
          <w:tcPr>
            <w:tcW w:w="9072" w:type="dxa"/>
            <w:vAlign w:val="center"/>
          </w:tcPr>
          <w:p w14:paraId="10F2680D" w14:textId="77777777" w:rsidR="004E6B02" w:rsidRPr="004E6B02" w:rsidRDefault="004E6B02" w:rsidP="004E6B02">
            <w:pPr>
              <w:spacing w:line="276" w:lineRule="auto"/>
              <w:jc w:val="both"/>
              <w:rPr>
                <w:rFonts w:ascii="Arial" w:eastAsiaTheme="minorEastAsia" w:hAnsi="Arial" w:cs="Arial"/>
                <w:sz w:val="22"/>
                <w:szCs w:val="22"/>
              </w:rPr>
            </w:pPr>
            <w:r w:rsidRPr="004E6B02">
              <w:rPr>
                <w:rFonts w:ascii="Arial" w:eastAsiaTheme="minorEastAsia" w:hAnsi="Arial" w:cs="Arial"/>
                <w:sz w:val="22"/>
                <w:szCs w:val="22"/>
              </w:rPr>
              <w:t>Cllr Update</w:t>
            </w:r>
          </w:p>
          <w:p w14:paraId="2417120B" w14:textId="77777777" w:rsidR="004E6B02" w:rsidRPr="004E6B02" w:rsidRDefault="004E6B02" w:rsidP="004E6B02">
            <w:pPr>
              <w:spacing w:line="276" w:lineRule="auto"/>
              <w:jc w:val="both"/>
              <w:rPr>
                <w:rFonts w:ascii="Arial" w:eastAsiaTheme="minorEastAsia" w:hAnsi="Arial" w:cs="Arial"/>
                <w:sz w:val="22"/>
                <w:szCs w:val="22"/>
              </w:rPr>
            </w:pPr>
          </w:p>
          <w:p w14:paraId="628FA9F7" w14:textId="78F4F279" w:rsidR="004E6B02" w:rsidRPr="004E6B02" w:rsidRDefault="004E6B02" w:rsidP="004E6B02">
            <w:pPr>
              <w:spacing w:line="276" w:lineRule="auto"/>
              <w:jc w:val="both"/>
              <w:rPr>
                <w:rFonts w:ascii="Arial" w:eastAsiaTheme="minorEastAsia" w:hAnsi="Arial" w:cs="Arial"/>
                <w:sz w:val="22"/>
                <w:szCs w:val="22"/>
              </w:rPr>
            </w:pPr>
            <w:r w:rsidRPr="004E6B02">
              <w:rPr>
                <w:rFonts w:ascii="Arial" w:eastAsiaTheme="minorEastAsia" w:hAnsi="Arial" w:cs="Arial"/>
                <w:sz w:val="22"/>
                <w:szCs w:val="22"/>
              </w:rPr>
              <w:t>Cllr Neale and Cllr</w:t>
            </w:r>
            <w:r w:rsidR="009F29CE" w:rsidRPr="009F29CE">
              <w:rPr>
                <w:rFonts w:ascii="Arial" w:eastAsiaTheme="minorEastAsia" w:hAnsi="Arial" w:cs="Arial"/>
                <w:sz w:val="22"/>
                <w:szCs w:val="22"/>
              </w:rPr>
              <w:t xml:space="preserve"> </w:t>
            </w:r>
            <w:proofErr w:type="spellStart"/>
            <w:r w:rsidR="009F29CE" w:rsidRPr="009F29CE">
              <w:rPr>
                <w:rFonts w:ascii="Arial" w:eastAsiaTheme="minorEastAsia" w:hAnsi="Arial" w:cs="Arial"/>
                <w:sz w:val="22"/>
                <w:szCs w:val="22"/>
              </w:rPr>
              <w:t>Linforth</w:t>
            </w:r>
            <w:proofErr w:type="spellEnd"/>
            <w:r w:rsidR="009F29CE" w:rsidRPr="009F29CE">
              <w:rPr>
                <w:rFonts w:ascii="Arial" w:eastAsiaTheme="minorEastAsia" w:hAnsi="Arial" w:cs="Arial"/>
                <w:sz w:val="22"/>
                <w:szCs w:val="22"/>
              </w:rPr>
              <w:t>-Hall</w:t>
            </w:r>
            <w:r w:rsidRPr="004E6B02">
              <w:rPr>
                <w:rFonts w:ascii="Arial" w:eastAsiaTheme="minorEastAsia" w:hAnsi="Arial" w:cs="Arial"/>
                <w:sz w:val="22"/>
                <w:szCs w:val="22"/>
              </w:rPr>
              <w:t xml:space="preserve"> gave apologies</w:t>
            </w:r>
            <w:r w:rsidR="009F29CE">
              <w:rPr>
                <w:rFonts w:ascii="Arial" w:eastAsiaTheme="minorEastAsia" w:hAnsi="Arial" w:cs="Arial"/>
                <w:sz w:val="22"/>
                <w:szCs w:val="22"/>
              </w:rPr>
              <w:t xml:space="preserve"> for the AGM</w:t>
            </w:r>
            <w:r w:rsidRPr="004E6B02">
              <w:rPr>
                <w:rFonts w:ascii="Arial" w:eastAsiaTheme="minorEastAsia" w:hAnsi="Arial" w:cs="Arial"/>
                <w:sz w:val="22"/>
                <w:szCs w:val="22"/>
              </w:rPr>
              <w:t xml:space="preserve"> so were not able to provide an update.</w:t>
            </w:r>
          </w:p>
          <w:p w14:paraId="718E3F93" w14:textId="77777777" w:rsidR="004E6B02" w:rsidRPr="004E6B02" w:rsidRDefault="004E6B02" w:rsidP="004E6B02">
            <w:pPr>
              <w:spacing w:line="276" w:lineRule="auto"/>
              <w:jc w:val="both"/>
              <w:rPr>
                <w:rFonts w:ascii="Arial" w:eastAsiaTheme="minorEastAsia" w:hAnsi="Arial" w:cs="Arial"/>
                <w:sz w:val="22"/>
                <w:szCs w:val="22"/>
              </w:rPr>
            </w:pPr>
          </w:p>
          <w:p w14:paraId="50CB76AB" w14:textId="64876A62" w:rsidR="004E6B02" w:rsidRPr="004E6B02" w:rsidRDefault="004E6B02" w:rsidP="004E6B02">
            <w:pPr>
              <w:spacing w:line="276" w:lineRule="auto"/>
              <w:jc w:val="both"/>
              <w:rPr>
                <w:rFonts w:ascii="Arial" w:eastAsiaTheme="minorEastAsia" w:hAnsi="Arial" w:cs="Arial"/>
                <w:sz w:val="22"/>
                <w:szCs w:val="22"/>
              </w:rPr>
            </w:pPr>
            <w:r w:rsidRPr="004E6B02">
              <w:rPr>
                <w:rFonts w:ascii="Arial" w:eastAsiaTheme="minorEastAsia" w:hAnsi="Arial" w:cs="Arial"/>
                <w:sz w:val="22"/>
                <w:szCs w:val="22"/>
              </w:rPr>
              <w:t>Q: GB informed that as a leaseholder, he received a letter regarding revising building insurance</w:t>
            </w:r>
            <w:r w:rsidR="00C20AB3">
              <w:rPr>
                <w:rFonts w:ascii="Arial" w:eastAsiaTheme="minorEastAsia" w:hAnsi="Arial" w:cs="Arial"/>
                <w:sz w:val="22"/>
                <w:szCs w:val="22"/>
              </w:rPr>
              <w:t xml:space="preserve"> contract</w:t>
            </w:r>
            <w:r w:rsidRPr="004E6B02">
              <w:rPr>
                <w:rFonts w:ascii="Arial" w:eastAsiaTheme="minorEastAsia" w:hAnsi="Arial" w:cs="Arial"/>
                <w:sz w:val="22"/>
                <w:szCs w:val="22"/>
              </w:rPr>
              <w:t xml:space="preserve">, which was previously with Zurich. However, they now don’t cover the leaseholder requirements. </w:t>
            </w:r>
            <w:r w:rsidR="00C20AB3">
              <w:rPr>
                <w:rFonts w:ascii="Arial" w:eastAsiaTheme="minorEastAsia" w:hAnsi="Arial" w:cs="Arial"/>
                <w:sz w:val="22"/>
                <w:szCs w:val="22"/>
              </w:rPr>
              <w:t xml:space="preserve">The </w:t>
            </w:r>
            <w:r w:rsidRPr="004E6B02">
              <w:rPr>
                <w:rFonts w:ascii="Arial" w:eastAsiaTheme="minorEastAsia" w:hAnsi="Arial" w:cs="Arial"/>
                <w:sz w:val="22"/>
                <w:szCs w:val="22"/>
              </w:rPr>
              <w:t>Southwark Council tender for a new provider was not successful and no responses received. A company was selected and its more expensive and not a familiar one, causing the services charge to increase for leaseholders. The degree of consultation was low and not many responses to the consultation were received.</w:t>
            </w:r>
          </w:p>
          <w:p w14:paraId="5DA62E0C" w14:textId="77777777" w:rsidR="004E6B02" w:rsidRPr="004E6B02" w:rsidRDefault="004E6B02" w:rsidP="004E6B02">
            <w:pPr>
              <w:spacing w:line="276" w:lineRule="auto"/>
              <w:jc w:val="both"/>
              <w:rPr>
                <w:rFonts w:ascii="Arial" w:eastAsiaTheme="minorEastAsia" w:hAnsi="Arial" w:cs="Arial"/>
                <w:sz w:val="22"/>
                <w:szCs w:val="22"/>
              </w:rPr>
            </w:pPr>
          </w:p>
          <w:p w14:paraId="3F86BA37" w14:textId="27537168" w:rsidR="004E6B02" w:rsidRPr="004E6B02" w:rsidRDefault="004E6B02" w:rsidP="004E6B02">
            <w:pPr>
              <w:spacing w:line="276" w:lineRule="auto"/>
              <w:jc w:val="both"/>
              <w:rPr>
                <w:rFonts w:ascii="Arial" w:eastAsiaTheme="minorEastAsia" w:hAnsi="Arial" w:cs="Arial"/>
                <w:sz w:val="22"/>
                <w:szCs w:val="22"/>
              </w:rPr>
            </w:pPr>
            <w:r w:rsidRPr="004E6B02">
              <w:rPr>
                <w:rFonts w:ascii="Arial" w:eastAsiaTheme="minorEastAsia" w:hAnsi="Arial" w:cs="Arial"/>
                <w:sz w:val="22"/>
                <w:szCs w:val="22"/>
              </w:rPr>
              <w:t xml:space="preserve">A: ST Advised that the TMO can make an enquiry with Cllrs to provide an update on this. </w:t>
            </w:r>
          </w:p>
        </w:tc>
      </w:tr>
      <w:tr w:rsidR="004E6B02" w:rsidRPr="004152CA" w14:paraId="35C200CB" w14:textId="77777777" w:rsidTr="00867C7F">
        <w:trPr>
          <w:trHeight w:val="437"/>
        </w:trPr>
        <w:tc>
          <w:tcPr>
            <w:tcW w:w="851" w:type="dxa"/>
          </w:tcPr>
          <w:p w14:paraId="35BEBA66" w14:textId="4BD705A6" w:rsidR="004E6B02" w:rsidRPr="00CC1EC4" w:rsidRDefault="004E6B02" w:rsidP="004E6B02">
            <w:pPr>
              <w:spacing w:line="276" w:lineRule="auto"/>
              <w:rPr>
                <w:rFonts w:ascii="Arial" w:eastAsiaTheme="minorEastAsia" w:hAnsi="Arial" w:cs="Arial"/>
                <w:b/>
                <w:bCs/>
                <w:sz w:val="22"/>
                <w:szCs w:val="22"/>
              </w:rPr>
            </w:pPr>
            <w:r>
              <w:rPr>
                <w:rFonts w:ascii="Arial" w:eastAsiaTheme="minorEastAsia" w:hAnsi="Arial" w:cs="Arial"/>
                <w:b/>
                <w:bCs/>
                <w:sz w:val="22"/>
                <w:szCs w:val="22"/>
              </w:rPr>
              <w:t>1</w:t>
            </w:r>
            <w:r>
              <w:rPr>
                <w:rFonts w:ascii="Arial" w:eastAsiaTheme="minorEastAsia" w:hAnsi="Arial" w:cs="Arial"/>
                <w:b/>
                <w:bCs/>
                <w:sz w:val="22"/>
                <w:szCs w:val="22"/>
              </w:rPr>
              <w:t>1</w:t>
            </w:r>
          </w:p>
          <w:p w14:paraId="7101A7B4" w14:textId="77777777" w:rsidR="004E6B02" w:rsidRPr="00CC1EC4" w:rsidRDefault="004E6B02" w:rsidP="004E6B02">
            <w:pPr>
              <w:spacing w:line="276" w:lineRule="auto"/>
              <w:rPr>
                <w:rFonts w:ascii="Arial" w:eastAsiaTheme="minorEastAsia" w:hAnsi="Arial" w:cs="Arial"/>
                <w:b/>
                <w:bCs/>
                <w:sz w:val="22"/>
                <w:szCs w:val="22"/>
              </w:rPr>
            </w:pPr>
          </w:p>
          <w:p w14:paraId="678B9D9F" w14:textId="4B8A0C9A" w:rsidR="004E6B02" w:rsidRDefault="004E6B02" w:rsidP="004E6B02">
            <w:pPr>
              <w:spacing w:line="276" w:lineRule="auto"/>
              <w:rPr>
                <w:rFonts w:ascii="Arial" w:eastAsiaTheme="minorEastAsia" w:hAnsi="Arial" w:cs="Arial"/>
                <w:sz w:val="22"/>
                <w:szCs w:val="22"/>
              </w:rPr>
            </w:pPr>
            <w:r>
              <w:rPr>
                <w:rFonts w:ascii="Arial" w:eastAsiaTheme="minorEastAsia" w:hAnsi="Arial" w:cs="Arial"/>
                <w:sz w:val="22"/>
                <w:szCs w:val="22"/>
              </w:rPr>
              <w:t>1</w:t>
            </w:r>
            <w:r w:rsidR="00BF705C">
              <w:rPr>
                <w:rFonts w:ascii="Arial" w:eastAsiaTheme="minorEastAsia" w:hAnsi="Arial" w:cs="Arial"/>
                <w:sz w:val="22"/>
                <w:szCs w:val="22"/>
              </w:rPr>
              <w:t>1</w:t>
            </w:r>
            <w:r w:rsidRPr="00CC1EC4">
              <w:rPr>
                <w:rFonts w:ascii="Arial" w:eastAsiaTheme="minorEastAsia" w:hAnsi="Arial" w:cs="Arial"/>
                <w:sz w:val="22"/>
                <w:szCs w:val="22"/>
              </w:rPr>
              <w:t>.1</w:t>
            </w:r>
          </w:p>
          <w:p w14:paraId="722AD911" w14:textId="77777777" w:rsidR="004E6B02" w:rsidRDefault="004E6B02" w:rsidP="004E6B02">
            <w:pPr>
              <w:spacing w:line="276" w:lineRule="auto"/>
              <w:rPr>
                <w:rFonts w:ascii="Arial" w:eastAsiaTheme="minorEastAsia" w:hAnsi="Arial" w:cs="Arial"/>
                <w:sz w:val="22"/>
                <w:szCs w:val="22"/>
              </w:rPr>
            </w:pPr>
          </w:p>
          <w:p w14:paraId="01565DFF" w14:textId="77777777" w:rsidR="004E6B02" w:rsidRDefault="004E6B02" w:rsidP="004E6B02">
            <w:pPr>
              <w:spacing w:line="276" w:lineRule="auto"/>
              <w:rPr>
                <w:rFonts w:ascii="Arial" w:eastAsiaTheme="minorEastAsia" w:hAnsi="Arial" w:cs="Arial"/>
                <w:sz w:val="22"/>
                <w:szCs w:val="22"/>
              </w:rPr>
            </w:pPr>
          </w:p>
          <w:p w14:paraId="3D84F40E" w14:textId="77777777" w:rsidR="004E6B02" w:rsidRDefault="004E6B02" w:rsidP="004E6B02">
            <w:pPr>
              <w:spacing w:line="276" w:lineRule="auto"/>
              <w:rPr>
                <w:rFonts w:ascii="Arial" w:eastAsiaTheme="minorEastAsia" w:hAnsi="Arial" w:cs="Arial"/>
                <w:sz w:val="22"/>
                <w:szCs w:val="22"/>
              </w:rPr>
            </w:pPr>
          </w:p>
          <w:p w14:paraId="5128C89C" w14:textId="77777777" w:rsidR="004E6B02" w:rsidRPr="00CC1EC4" w:rsidRDefault="004E6B02" w:rsidP="004E6B02">
            <w:pPr>
              <w:spacing w:line="276" w:lineRule="auto"/>
              <w:rPr>
                <w:rFonts w:ascii="Arial" w:eastAsiaTheme="minorEastAsia" w:hAnsi="Arial" w:cs="Arial"/>
                <w:sz w:val="22"/>
                <w:szCs w:val="22"/>
              </w:rPr>
            </w:pPr>
          </w:p>
          <w:p w14:paraId="70D64820" w14:textId="0F31CB44" w:rsidR="004E6B02" w:rsidRDefault="004E6B02" w:rsidP="004E6B02">
            <w:pPr>
              <w:spacing w:line="276" w:lineRule="auto"/>
              <w:rPr>
                <w:rFonts w:ascii="Arial" w:eastAsiaTheme="minorEastAsia" w:hAnsi="Arial" w:cs="Arial"/>
                <w:sz w:val="22"/>
                <w:szCs w:val="22"/>
              </w:rPr>
            </w:pPr>
            <w:r>
              <w:rPr>
                <w:rFonts w:ascii="Arial" w:eastAsiaTheme="minorEastAsia" w:hAnsi="Arial" w:cs="Arial"/>
                <w:sz w:val="22"/>
                <w:szCs w:val="22"/>
              </w:rPr>
              <w:t>1</w:t>
            </w:r>
            <w:r w:rsidR="009F29CE">
              <w:rPr>
                <w:rFonts w:ascii="Arial" w:eastAsiaTheme="minorEastAsia" w:hAnsi="Arial" w:cs="Arial"/>
                <w:sz w:val="22"/>
                <w:szCs w:val="22"/>
              </w:rPr>
              <w:t>1</w:t>
            </w:r>
            <w:r w:rsidRPr="00CC1EC4">
              <w:rPr>
                <w:rFonts w:ascii="Arial" w:eastAsiaTheme="minorEastAsia" w:hAnsi="Arial" w:cs="Arial"/>
                <w:sz w:val="22"/>
                <w:szCs w:val="22"/>
              </w:rPr>
              <w:t>.2</w:t>
            </w:r>
          </w:p>
          <w:p w14:paraId="6799E3A4" w14:textId="77777777" w:rsidR="004E6B02" w:rsidRDefault="004E6B02" w:rsidP="004E6B02">
            <w:pPr>
              <w:spacing w:line="276" w:lineRule="auto"/>
              <w:rPr>
                <w:rFonts w:ascii="Arial" w:eastAsiaTheme="minorEastAsia" w:hAnsi="Arial" w:cs="Arial"/>
                <w:sz w:val="22"/>
                <w:szCs w:val="22"/>
              </w:rPr>
            </w:pPr>
          </w:p>
          <w:p w14:paraId="15BEF9B3" w14:textId="77777777" w:rsidR="004E6B02" w:rsidRDefault="004E6B02" w:rsidP="004E6B02">
            <w:pPr>
              <w:spacing w:line="276" w:lineRule="auto"/>
              <w:rPr>
                <w:rFonts w:ascii="Arial" w:eastAsiaTheme="minorEastAsia" w:hAnsi="Arial" w:cs="Arial"/>
                <w:sz w:val="22"/>
                <w:szCs w:val="22"/>
              </w:rPr>
            </w:pPr>
          </w:p>
          <w:p w14:paraId="5A7E09D0" w14:textId="77777777" w:rsidR="004E6B02" w:rsidRDefault="004E6B02" w:rsidP="004E6B02">
            <w:pPr>
              <w:spacing w:line="276" w:lineRule="auto"/>
              <w:rPr>
                <w:rFonts w:ascii="Arial" w:eastAsiaTheme="minorEastAsia" w:hAnsi="Arial" w:cs="Arial"/>
                <w:sz w:val="22"/>
                <w:szCs w:val="22"/>
              </w:rPr>
            </w:pPr>
          </w:p>
          <w:p w14:paraId="304B5CD6" w14:textId="77777777" w:rsidR="004E6B02" w:rsidRDefault="004E6B02" w:rsidP="004E6B02">
            <w:pPr>
              <w:spacing w:line="276" w:lineRule="auto"/>
              <w:rPr>
                <w:rFonts w:ascii="Arial" w:eastAsiaTheme="minorEastAsia" w:hAnsi="Arial" w:cs="Arial"/>
                <w:sz w:val="22"/>
                <w:szCs w:val="22"/>
              </w:rPr>
            </w:pPr>
          </w:p>
          <w:p w14:paraId="56354346" w14:textId="77777777" w:rsidR="004E6B02" w:rsidRDefault="004E6B02" w:rsidP="004E6B02">
            <w:pPr>
              <w:spacing w:line="276" w:lineRule="auto"/>
              <w:rPr>
                <w:rFonts w:ascii="Arial" w:eastAsiaTheme="minorEastAsia" w:hAnsi="Arial" w:cs="Arial"/>
                <w:sz w:val="22"/>
                <w:szCs w:val="22"/>
              </w:rPr>
            </w:pPr>
          </w:p>
          <w:p w14:paraId="5C1546E5" w14:textId="7EA25C60" w:rsidR="004E6B02" w:rsidRPr="004152CA" w:rsidRDefault="004E6B02" w:rsidP="004E6B02">
            <w:pPr>
              <w:spacing w:line="276" w:lineRule="auto"/>
              <w:rPr>
                <w:rFonts w:ascii="Arial" w:eastAsiaTheme="minorEastAsia" w:hAnsi="Arial" w:cs="Arial"/>
                <w:sz w:val="22"/>
                <w:szCs w:val="22"/>
              </w:rPr>
            </w:pPr>
          </w:p>
        </w:tc>
        <w:tc>
          <w:tcPr>
            <w:tcW w:w="9072" w:type="dxa"/>
            <w:vAlign w:val="center"/>
          </w:tcPr>
          <w:p w14:paraId="5A2371AD" w14:textId="77777777" w:rsidR="004E6B02" w:rsidRPr="009F29CE" w:rsidRDefault="004E6B02" w:rsidP="009F29CE">
            <w:pPr>
              <w:spacing w:line="276" w:lineRule="auto"/>
              <w:jc w:val="both"/>
              <w:rPr>
                <w:rFonts w:ascii="Arial" w:eastAsiaTheme="minorEastAsia" w:hAnsi="Arial" w:cs="Arial"/>
                <w:b/>
                <w:bCs/>
                <w:sz w:val="22"/>
                <w:szCs w:val="22"/>
              </w:rPr>
            </w:pPr>
            <w:r w:rsidRPr="009F29CE">
              <w:rPr>
                <w:rFonts w:ascii="Arial" w:eastAsiaTheme="minorEastAsia" w:hAnsi="Arial" w:cs="Arial"/>
                <w:b/>
                <w:bCs/>
                <w:sz w:val="22"/>
                <w:szCs w:val="22"/>
              </w:rPr>
              <w:lastRenderedPageBreak/>
              <w:t>General Q&amp;A</w:t>
            </w:r>
          </w:p>
          <w:p w14:paraId="7D2067B9" w14:textId="77777777" w:rsidR="004E6B02" w:rsidRPr="009F29CE" w:rsidRDefault="004E6B02" w:rsidP="009F29CE">
            <w:pPr>
              <w:spacing w:line="276" w:lineRule="auto"/>
              <w:jc w:val="both"/>
              <w:rPr>
                <w:rFonts w:ascii="Arial" w:eastAsiaTheme="minorEastAsia" w:hAnsi="Arial" w:cs="Arial"/>
                <w:sz w:val="22"/>
                <w:szCs w:val="22"/>
              </w:rPr>
            </w:pPr>
          </w:p>
          <w:p w14:paraId="1D8145B9" w14:textId="77777777" w:rsidR="004E6B02" w:rsidRPr="009F29CE" w:rsidRDefault="004E6B02" w:rsidP="009F29CE">
            <w:pPr>
              <w:spacing w:line="276" w:lineRule="auto"/>
              <w:jc w:val="both"/>
              <w:rPr>
                <w:rFonts w:ascii="Arial" w:eastAsiaTheme="minorEastAsia" w:hAnsi="Arial" w:cs="Arial"/>
                <w:sz w:val="22"/>
                <w:szCs w:val="22"/>
              </w:rPr>
            </w:pPr>
            <w:r w:rsidRPr="009F29CE">
              <w:rPr>
                <w:rFonts w:ascii="Arial" w:eastAsiaTheme="minorEastAsia" w:hAnsi="Arial" w:cs="Arial"/>
                <w:sz w:val="22"/>
                <w:szCs w:val="22"/>
              </w:rPr>
              <w:t xml:space="preserve">CG gave feedback on the new bin shoot and ground floor bin doors. He stated that the new bin shoots don’t look at good and as the summer months begin there is a strong smell coming from them. Do we still need the bin shoots and is there any way we could improve the hygiene and maybe seal them up and improve the seal on the doors on the ground floors. </w:t>
            </w:r>
          </w:p>
          <w:p w14:paraId="0F820669" w14:textId="77777777" w:rsidR="004E6B02" w:rsidRPr="009F29CE" w:rsidRDefault="004E6B02" w:rsidP="009F29CE">
            <w:pPr>
              <w:spacing w:line="276" w:lineRule="auto"/>
              <w:jc w:val="both"/>
              <w:rPr>
                <w:rFonts w:ascii="Arial" w:eastAsiaTheme="minorEastAsia" w:hAnsi="Arial" w:cs="Arial"/>
                <w:sz w:val="22"/>
                <w:szCs w:val="22"/>
              </w:rPr>
            </w:pPr>
          </w:p>
          <w:p w14:paraId="22DF0055" w14:textId="246D52CB" w:rsidR="004E6B02" w:rsidRPr="009F29CE" w:rsidRDefault="004E6B02" w:rsidP="009F29CE">
            <w:pPr>
              <w:spacing w:line="276" w:lineRule="auto"/>
              <w:jc w:val="both"/>
              <w:rPr>
                <w:rFonts w:ascii="Arial" w:eastAsiaTheme="minorEastAsia" w:hAnsi="Arial" w:cs="Arial"/>
                <w:sz w:val="22"/>
                <w:szCs w:val="22"/>
              </w:rPr>
            </w:pPr>
            <w:r w:rsidRPr="009F29CE">
              <w:rPr>
                <w:rFonts w:ascii="Arial" w:eastAsiaTheme="minorEastAsia" w:hAnsi="Arial" w:cs="Arial"/>
                <w:sz w:val="22"/>
                <w:szCs w:val="22"/>
              </w:rPr>
              <w:t xml:space="preserve">JN informed </w:t>
            </w:r>
            <w:r w:rsidR="001C2256" w:rsidRPr="009F29CE">
              <w:rPr>
                <w:rFonts w:ascii="Arial" w:eastAsiaTheme="minorEastAsia" w:hAnsi="Arial" w:cs="Arial"/>
                <w:sz w:val="22"/>
                <w:szCs w:val="22"/>
              </w:rPr>
              <w:t xml:space="preserve">attendees </w:t>
            </w:r>
            <w:r w:rsidRPr="009F29CE">
              <w:rPr>
                <w:rFonts w:ascii="Arial" w:eastAsiaTheme="minorEastAsia" w:hAnsi="Arial" w:cs="Arial"/>
                <w:sz w:val="22"/>
                <w:szCs w:val="22"/>
              </w:rPr>
              <w:t xml:space="preserve">that as part of the same fire risk assessment undertaken by Southwark Council mentioned previously, </w:t>
            </w:r>
            <w:r w:rsidR="001C2256" w:rsidRPr="009F29CE">
              <w:rPr>
                <w:rFonts w:ascii="Arial" w:eastAsiaTheme="minorEastAsia" w:hAnsi="Arial" w:cs="Arial"/>
                <w:sz w:val="22"/>
                <w:szCs w:val="22"/>
              </w:rPr>
              <w:t>they also noted some of the bin shoots</w:t>
            </w:r>
            <w:r w:rsidRPr="009F29CE">
              <w:rPr>
                <w:rFonts w:ascii="Arial" w:eastAsiaTheme="minorEastAsia" w:hAnsi="Arial" w:cs="Arial"/>
                <w:sz w:val="22"/>
                <w:szCs w:val="22"/>
              </w:rPr>
              <w:t xml:space="preserve"> had poor seals on them which posed a fire safety issue. JN has confirmed that </w:t>
            </w:r>
            <w:r w:rsidR="001C2256" w:rsidRPr="009F29CE">
              <w:rPr>
                <w:rFonts w:ascii="Arial" w:eastAsiaTheme="minorEastAsia" w:hAnsi="Arial" w:cs="Arial"/>
                <w:sz w:val="22"/>
                <w:szCs w:val="22"/>
              </w:rPr>
              <w:t xml:space="preserve">the improvements to the shoots have now been completed and they should be closing more securely. </w:t>
            </w:r>
            <w:r w:rsidRPr="009F29CE">
              <w:rPr>
                <w:rFonts w:ascii="Arial" w:eastAsiaTheme="minorEastAsia" w:hAnsi="Arial" w:cs="Arial"/>
                <w:sz w:val="22"/>
                <w:szCs w:val="22"/>
              </w:rPr>
              <w:t>Regarding having them clos</w:t>
            </w:r>
            <w:r w:rsidR="001C2256" w:rsidRPr="009F29CE">
              <w:rPr>
                <w:rFonts w:ascii="Arial" w:eastAsiaTheme="minorEastAsia" w:hAnsi="Arial" w:cs="Arial"/>
                <w:sz w:val="22"/>
                <w:szCs w:val="22"/>
              </w:rPr>
              <w:t xml:space="preserve">ed off altogether, this is possible as some have already been closed off, but the TMO will need </w:t>
            </w:r>
            <w:r w:rsidRPr="009F29CE">
              <w:rPr>
                <w:rFonts w:ascii="Arial" w:eastAsiaTheme="minorEastAsia" w:hAnsi="Arial" w:cs="Arial"/>
                <w:sz w:val="22"/>
                <w:szCs w:val="22"/>
              </w:rPr>
              <w:t>to g</w:t>
            </w:r>
            <w:r w:rsidR="009F29CE" w:rsidRPr="009F29CE">
              <w:rPr>
                <w:rFonts w:ascii="Arial" w:eastAsiaTheme="minorEastAsia" w:hAnsi="Arial" w:cs="Arial"/>
                <w:sz w:val="22"/>
                <w:szCs w:val="22"/>
              </w:rPr>
              <w:t>ather</w:t>
            </w:r>
            <w:r w:rsidRPr="009F29CE">
              <w:rPr>
                <w:rFonts w:ascii="Arial" w:eastAsiaTheme="minorEastAsia" w:hAnsi="Arial" w:cs="Arial"/>
                <w:sz w:val="22"/>
                <w:szCs w:val="22"/>
              </w:rPr>
              <w:t xml:space="preserve"> a</w:t>
            </w:r>
            <w:r w:rsidR="009F29CE" w:rsidRPr="009F29CE">
              <w:rPr>
                <w:rFonts w:ascii="Arial" w:eastAsiaTheme="minorEastAsia" w:hAnsi="Arial" w:cs="Arial"/>
                <w:sz w:val="22"/>
                <w:szCs w:val="22"/>
              </w:rPr>
              <w:t xml:space="preserve">ll relevant resident agreement so this can be </w:t>
            </w:r>
            <w:r w:rsidRPr="009F29CE">
              <w:rPr>
                <w:rFonts w:ascii="Arial" w:eastAsiaTheme="minorEastAsia" w:hAnsi="Arial" w:cs="Arial"/>
                <w:sz w:val="22"/>
                <w:szCs w:val="22"/>
              </w:rPr>
              <w:t xml:space="preserve">passed onto </w:t>
            </w:r>
            <w:r w:rsidR="009F29CE" w:rsidRPr="009F29CE">
              <w:rPr>
                <w:rFonts w:ascii="Arial" w:eastAsiaTheme="minorEastAsia" w:hAnsi="Arial" w:cs="Arial"/>
                <w:sz w:val="22"/>
                <w:szCs w:val="22"/>
              </w:rPr>
              <w:t>S</w:t>
            </w:r>
            <w:r w:rsidRPr="009F29CE">
              <w:rPr>
                <w:rFonts w:ascii="Arial" w:eastAsiaTheme="minorEastAsia" w:hAnsi="Arial" w:cs="Arial"/>
                <w:sz w:val="22"/>
                <w:szCs w:val="22"/>
              </w:rPr>
              <w:t>outhwark</w:t>
            </w:r>
            <w:r w:rsidR="009F29CE" w:rsidRPr="009F29CE">
              <w:rPr>
                <w:rFonts w:ascii="Arial" w:eastAsiaTheme="minorEastAsia" w:hAnsi="Arial" w:cs="Arial"/>
                <w:sz w:val="22"/>
                <w:szCs w:val="22"/>
              </w:rPr>
              <w:t xml:space="preserve"> Council. </w:t>
            </w:r>
            <w:r w:rsidRPr="009F29CE">
              <w:rPr>
                <w:rFonts w:ascii="Arial" w:eastAsiaTheme="minorEastAsia" w:hAnsi="Arial" w:cs="Arial"/>
                <w:sz w:val="22"/>
                <w:szCs w:val="22"/>
              </w:rPr>
              <w:t xml:space="preserve">This will be checked as part of the estate inspection next week. </w:t>
            </w:r>
          </w:p>
          <w:p w14:paraId="3E5FA11C" w14:textId="77777777" w:rsidR="004E6B02" w:rsidRPr="009F29CE" w:rsidRDefault="004E6B02" w:rsidP="009F29CE">
            <w:pPr>
              <w:spacing w:line="276" w:lineRule="auto"/>
              <w:jc w:val="both"/>
              <w:rPr>
                <w:rFonts w:ascii="Arial" w:eastAsiaTheme="minorEastAsia" w:hAnsi="Arial" w:cs="Arial"/>
                <w:sz w:val="22"/>
                <w:szCs w:val="22"/>
              </w:rPr>
            </w:pPr>
          </w:p>
          <w:p w14:paraId="4815681C" w14:textId="215513AA" w:rsidR="004E6B02" w:rsidRPr="009F29CE" w:rsidRDefault="009F29CE" w:rsidP="009F29CE">
            <w:pPr>
              <w:spacing w:line="276" w:lineRule="auto"/>
              <w:jc w:val="both"/>
              <w:rPr>
                <w:rFonts w:ascii="Arial" w:eastAsiaTheme="minorEastAsia" w:hAnsi="Arial" w:cs="Arial"/>
                <w:sz w:val="22"/>
                <w:szCs w:val="22"/>
              </w:rPr>
            </w:pPr>
            <w:r w:rsidRPr="009F29CE">
              <w:rPr>
                <w:rFonts w:ascii="Arial" w:eastAsiaTheme="minorEastAsia" w:hAnsi="Arial" w:cs="Arial"/>
                <w:sz w:val="22"/>
                <w:szCs w:val="22"/>
              </w:rPr>
              <w:t>JD raised her concern at the amount of emergency service agency officer who respond to a concern that there is an issue with a vulnerable resident. She wanted to know if the TMO could act accordingly under the ‘</w:t>
            </w:r>
            <w:r w:rsidR="004E6B02" w:rsidRPr="009F29CE">
              <w:rPr>
                <w:rFonts w:ascii="Arial" w:eastAsiaTheme="minorEastAsia" w:hAnsi="Arial" w:cs="Arial"/>
                <w:sz w:val="22"/>
                <w:szCs w:val="22"/>
              </w:rPr>
              <w:t xml:space="preserve">Care </w:t>
            </w:r>
            <w:r w:rsidRPr="009F29CE">
              <w:rPr>
                <w:rFonts w:ascii="Arial" w:eastAsiaTheme="minorEastAsia" w:hAnsi="Arial" w:cs="Arial"/>
                <w:sz w:val="22"/>
                <w:szCs w:val="22"/>
              </w:rPr>
              <w:t>in the Community initiative’ and gain entry to neighbour’s properties if we think they need help, outside of emergency service care and response (i.e. ambulance, police, social services ect). ST suggested we q</w:t>
            </w:r>
            <w:r w:rsidR="004E6B02" w:rsidRPr="009F29CE">
              <w:rPr>
                <w:rFonts w:ascii="Arial" w:eastAsiaTheme="minorEastAsia" w:hAnsi="Arial" w:cs="Arial"/>
                <w:sz w:val="22"/>
                <w:szCs w:val="22"/>
              </w:rPr>
              <w:t xml:space="preserve">uery </w:t>
            </w:r>
            <w:r w:rsidRPr="009F29CE">
              <w:rPr>
                <w:rFonts w:ascii="Arial" w:eastAsiaTheme="minorEastAsia" w:hAnsi="Arial" w:cs="Arial"/>
                <w:sz w:val="22"/>
                <w:szCs w:val="22"/>
              </w:rPr>
              <w:t>this with</w:t>
            </w:r>
            <w:r w:rsidR="004E6B02" w:rsidRPr="009F29CE">
              <w:rPr>
                <w:rFonts w:ascii="Arial" w:eastAsiaTheme="minorEastAsia" w:hAnsi="Arial" w:cs="Arial"/>
                <w:sz w:val="22"/>
                <w:szCs w:val="22"/>
              </w:rPr>
              <w:t xml:space="preserve"> Cllrs about what powers or permission the TMO has to enter the properties and help.</w:t>
            </w:r>
          </w:p>
          <w:p w14:paraId="79B6A511" w14:textId="77777777" w:rsidR="004E6B02" w:rsidRPr="009F29CE" w:rsidRDefault="004E6B02" w:rsidP="009F29CE">
            <w:pPr>
              <w:spacing w:line="276" w:lineRule="auto"/>
              <w:jc w:val="both"/>
              <w:rPr>
                <w:rFonts w:ascii="Arial" w:eastAsiaTheme="minorEastAsia" w:hAnsi="Arial" w:cs="Arial"/>
                <w:sz w:val="22"/>
                <w:szCs w:val="22"/>
              </w:rPr>
            </w:pPr>
          </w:p>
          <w:p w14:paraId="54CF3FD2" w14:textId="77777777" w:rsidR="004E6B02" w:rsidRPr="009F29CE" w:rsidRDefault="004E6B02" w:rsidP="009F29CE">
            <w:pPr>
              <w:spacing w:line="276" w:lineRule="auto"/>
              <w:jc w:val="both"/>
              <w:rPr>
                <w:rFonts w:ascii="Arial" w:eastAsiaTheme="minorEastAsia" w:hAnsi="Arial" w:cs="Arial"/>
                <w:sz w:val="22"/>
                <w:szCs w:val="22"/>
              </w:rPr>
            </w:pPr>
            <w:r w:rsidRPr="009F29CE">
              <w:rPr>
                <w:rFonts w:ascii="Arial" w:eastAsiaTheme="minorEastAsia" w:hAnsi="Arial" w:cs="Arial"/>
                <w:sz w:val="22"/>
                <w:szCs w:val="22"/>
              </w:rPr>
              <w:t xml:space="preserve">The </w:t>
            </w:r>
            <w:r w:rsidR="009F29CE" w:rsidRPr="009F29CE">
              <w:rPr>
                <w:rFonts w:ascii="Arial" w:eastAsiaTheme="minorEastAsia" w:hAnsi="Arial" w:cs="Arial"/>
                <w:sz w:val="22"/>
                <w:szCs w:val="22"/>
              </w:rPr>
              <w:t>A</w:t>
            </w:r>
            <w:r w:rsidRPr="009F29CE">
              <w:rPr>
                <w:rFonts w:ascii="Arial" w:eastAsiaTheme="minorEastAsia" w:hAnsi="Arial" w:cs="Arial"/>
                <w:sz w:val="22"/>
                <w:szCs w:val="22"/>
              </w:rPr>
              <w:t>GM attendees and members Thank</w:t>
            </w:r>
            <w:r w:rsidR="009F29CE" w:rsidRPr="009F29CE">
              <w:rPr>
                <w:rFonts w:ascii="Arial" w:eastAsiaTheme="minorEastAsia" w:hAnsi="Arial" w:cs="Arial"/>
                <w:sz w:val="22"/>
                <w:szCs w:val="22"/>
              </w:rPr>
              <w:t>ed</w:t>
            </w:r>
            <w:r w:rsidRPr="009F29CE">
              <w:rPr>
                <w:rFonts w:ascii="Arial" w:eastAsiaTheme="minorEastAsia" w:hAnsi="Arial" w:cs="Arial"/>
                <w:sz w:val="22"/>
                <w:szCs w:val="22"/>
              </w:rPr>
              <w:t xml:space="preserve"> board members James Roberts, </w:t>
            </w:r>
            <w:r w:rsidR="009F29CE" w:rsidRPr="009F29CE">
              <w:rPr>
                <w:rFonts w:ascii="Arial" w:eastAsiaTheme="minorEastAsia" w:hAnsi="Arial" w:cs="Arial"/>
                <w:sz w:val="22"/>
                <w:szCs w:val="22"/>
              </w:rPr>
              <w:t xml:space="preserve">Umran Malik, </w:t>
            </w:r>
            <w:proofErr w:type="spellStart"/>
            <w:r w:rsidR="009F29CE" w:rsidRPr="009F29CE">
              <w:rPr>
                <w:rFonts w:ascii="Arial" w:eastAsiaTheme="minorEastAsia" w:hAnsi="Arial" w:cs="Arial"/>
                <w:sz w:val="22"/>
                <w:szCs w:val="22"/>
              </w:rPr>
              <w:t>Jessey</w:t>
            </w:r>
            <w:proofErr w:type="spellEnd"/>
            <w:r w:rsidR="009F29CE" w:rsidRPr="009F29CE">
              <w:rPr>
                <w:rFonts w:ascii="Arial" w:eastAsiaTheme="minorEastAsia" w:hAnsi="Arial" w:cs="Arial"/>
                <w:sz w:val="22"/>
                <w:szCs w:val="22"/>
              </w:rPr>
              <w:t xml:space="preserve"> Cudjoe </w:t>
            </w:r>
            <w:r w:rsidRPr="009F29CE">
              <w:rPr>
                <w:rFonts w:ascii="Arial" w:eastAsiaTheme="minorEastAsia" w:hAnsi="Arial" w:cs="Arial"/>
                <w:sz w:val="22"/>
                <w:szCs w:val="22"/>
              </w:rPr>
              <w:t>for all their hard work over their time</w:t>
            </w:r>
            <w:r w:rsidR="009F29CE" w:rsidRPr="009F29CE">
              <w:rPr>
                <w:rFonts w:ascii="Arial" w:eastAsiaTheme="minorEastAsia" w:hAnsi="Arial" w:cs="Arial"/>
                <w:sz w:val="22"/>
                <w:szCs w:val="22"/>
              </w:rPr>
              <w:t xml:space="preserve"> as board members</w:t>
            </w:r>
            <w:r w:rsidRPr="009F29CE">
              <w:rPr>
                <w:rFonts w:ascii="Arial" w:eastAsiaTheme="minorEastAsia" w:hAnsi="Arial" w:cs="Arial"/>
                <w:sz w:val="22"/>
                <w:szCs w:val="22"/>
              </w:rPr>
              <w:t xml:space="preserve"> and they were presented with leaving gifts.</w:t>
            </w:r>
          </w:p>
          <w:p w14:paraId="26BE4E3B" w14:textId="77777777" w:rsidR="009F29CE" w:rsidRPr="009F29CE" w:rsidRDefault="009F29CE" w:rsidP="009F29CE">
            <w:pPr>
              <w:spacing w:line="276" w:lineRule="auto"/>
              <w:jc w:val="both"/>
              <w:rPr>
                <w:rFonts w:ascii="Arial" w:eastAsiaTheme="minorEastAsia" w:hAnsi="Arial" w:cs="Arial"/>
                <w:sz w:val="22"/>
                <w:szCs w:val="22"/>
              </w:rPr>
            </w:pPr>
          </w:p>
          <w:p w14:paraId="7086464D" w14:textId="23896ECB" w:rsidR="009F29CE" w:rsidRPr="009F29CE" w:rsidRDefault="009F29CE" w:rsidP="009F29CE">
            <w:pPr>
              <w:spacing w:line="276" w:lineRule="auto"/>
              <w:jc w:val="both"/>
              <w:rPr>
                <w:rFonts w:ascii="Arial" w:eastAsiaTheme="minorEastAsia" w:hAnsi="Arial" w:cs="Arial"/>
                <w:sz w:val="22"/>
                <w:szCs w:val="22"/>
              </w:rPr>
            </w:pPr>
          </w:p>
        </w:tc>
      </w:tr>
      <w:tr w:rsidR="00A011B8" w:rsidRPr="004152CA" w14:paraId="68DEE524" w14:textId="77777777" w:rsidTr="00867C7F">
        <w:trPr>
          <w:trHeight w:val="377"/>
        </w:trPr>
        <w:tc>
          <w:tcPr>
            <w:tcW w:w="851" w:type="dxa"/>
            <w:vAlign w:val="center"/>
          </w:tcPr>
          <w:p w14:paraId="19ECAA7F" w14:textId="3F21131D" w:rsidR="00A011B8" w:rsidRPr="009F29CE" w:rsidRDefault="009F29CE" w:rsidP="00A011B8">
            <w:pPr>
              <w:spacing w:line="276" w:lineRule="auto"/>
              <w:rPr>
                <w:rFonts w:ascii="Arial" w:eastAsiaTheme="minorEastAsia" w:hAnsi="Arial" w:cs="Arial"/>
                <w:b/>
                <w:bCs/>
                <w:sz w:val="22"/>
                <w:szCs w:val="22"/>
              </w:rPr>
            </w:pPr>
            <w:r w:rsidRPr="009F29CE">
              <w:rPr>
                <w:rFonts w:ascii="Arial" w:eastAsiaTheme="minorEastAsia" w:hAnsi="Arial" w:cs="Arial"/>
                <w:b/>
                <w:bCs/>
                <w:sz w:val="22"/>
                <w:szCs w:val="22"/>
              </w:rPr>
              <w:lastRenderedPageBreak/>
              <w:t>12</w:t>
            </w:r>
          </w:p>
        </w:tc>
        <w:tc>
          <w:tcPr>
            <w:tcW w:w="9072" w:type="dxa"/>
            <w:vAlign w:val="center"/>
          </w:tcPr>
          <w:p w14:paraId="46133506" w14:textId="26DE6068" w:rsidR="00A011B8" w:rsidRPr="004152CA" w:rsidRDefault="00A011B8" w:rsidP="00A011B8">
            <w:pPr>
              <w:pStyle w:val="LO-normal"/>
              <w:widowControl w:val="0"/>
              <w:spacing w:line="276" w:lineRule="auto"/>
              <w:rPr>
                <w:rFonts w:eastAsiaTheme="minorEastAsia" w:cs="Arial"/>
                <w:color w:val="000000" w:themeColor="text1"/>
                <w:sz w:val="22"/>
                <w:szCs w:val="22"/>
              </w:rPr>
            </w:pPr>
            <w:r w:rsidRPr="004152CA">
              <w:rPr>
                <w:rFonts w:eastAsiaTheme="minorEastAsia" w:cs="Arial"/>
                <w:color w:val="000000" w:themeColor="text1"/>
                <w:sz w:val="22"/>
                <w:szCs w:val="22"/>
              </w:rPr>
              <w:t xml:space="preserve">Close </w:t>
            </w:r>
          </w:p>
        </w:tc>
      </w:tr>
    </w:tbl>
    <w:p w14:paraId="41C8F396" w14:textId="77777777" w:rsidR="004434A7" w:rsidRPr="004152CA" w:rsidRDefault="004434A7" w:rsidP="005D0FE2">
      <w:pPr>
        <w:rPr>
          <w:rFonts w:ascii="Arial" w:hAnsi="Arial" w:cs="Arial"/>
          <w:sz w:val="22"/>
          <w:szCs w:val="22"/>
        </w:rPr>
      </w:pPr>
    </w:p>
    <w:sectPr w:rsidR="004434A7" w:rsidRPr="004152CA" w:rsidSect="004152CA">
      <w:pgSz w:w="11906" w:h="16838"/>
      <w:pgMar w:top="1440" w:right="1080" w:bottom="1440" w:left="10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E876" w14:textId="77777777" w:rsidR="00AD40B3" w:rsidRDefault="00AD40B3">
      <w:r>
        <w:separator/>
      </w:r>
    </w:p>
  </w:endnote>
  <w:endnote w:type="continuationSeparator" w:id="0">
    <w:p w14:paraId="4E610A47" w14:textId="77777777" w:rsidR="00AD40B3" w:rsidRDefault="00AD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7D0B" w14:textId="77777777" w:rsidR="00AD40B3" w:rsidRDefault="00AD40B3">
      <w:r>
        <w:separator/>
      </w:r>
    </w:p>
  </w:footnote>
  <w:footnote w:type="continuationSeparator" w:id="0">
    <w:p w14:paraId="65A52228" w14:textId="77777777" w:rsidR="00AD40B3" w:rsidRDefault="00AD4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D33"/>
    <w:multiLevelType w:val="hybridMultilevel"/>
    <w:tmpl w:val="741A9350"/>
    <w:lvl w:ilvl="0" w:tplc="C9F08BC2">
      <w:start w:val="1"/>
      <w:numFmt w:val="bullet"/>
      <w:lvlText w:val=""/>
      <w:lvlJc w:val="left"/>
      <w:pPr>
        <w:ind w:left="720" w:hanging="360"/>
      </w:pPr>
      <w:rPr>
        <w:rFonts w:ascii="Symbol" w:hAnsi="Symbol" w:hint="default"/>
      </w:rPr>
    </w:lvl>
    <w:lvl w:ilvl="1" w:tplc="3BB60A10">
      <w:start w:val="1"/>
      <w:numFmt w:val="bullet"/>
      <w:lvlText w:val="o"/>
      <w:lvlJc w:val="left"/>
      <w:pPr>
        <w:ind w:left="1440" w:hanging="360"/>
      </w:pPr>
      <w:rPr>
        <w:rFonts w:ascii="Courier New" w:hAnsi="Courier New" w:hint="default"/>
      </w:rPr>
    </w:lvl>
    <w:lvl w:ilvl="2" w:tplc="47666A5E">
      <w:start w:val="1"/>
      <w:numFmt w:val="bullet"/>
      <w:lvlText w:val=""/>
      <w:lvlJc w:val="left"/>
      <w:pPr>
        <w:ind w:left="2160" w:hanging="360"/>
      </w:pPr>
      <w:rPr>
        <w:rFonts w:ascii="Wingdings" w:hAnsi="Wingdings" w:hint="default"/>
      </w:rPr>
    </w:lvl>
    <w:lvl w:ilvl="3" w:tplc="3A067412">
      <w:start w:val="1"/>
      <w:numFmt w:val="bullet"/>
      <w:lvlText w:val=""/>
      <w:lvlJc w:val="left"/>
      <w:pPr>
        <w:ind w:left="2880" w:hanging="360"/>
      </w:pPr>
      <w:rPr>
        <w:rFonts w:ascii="Symbol" w:hAnsi="Symbol" w:hint="default"/>
      </w:rPr>
    </w:lvl>
    <w:lvl w:ilvl="4" w:tplc="37CAC906">
      <w:start w:val="1"/>
      <w:numFmt w:val="bullet"/>
      <w:lvlText w:val="o"/>
      <w:lvlJc w:val="left"/>
      <w:pPr>
        <w:ind w:left="3600" w:hanging="360"/>
      </w:pPr>
      <w:rPr>
        <w:rFonts w:ascii="Courier New" w:hAnsi="Courier New" w:hint="default"/>
      </w:rPr>
    </w:lvl>
    <w:lvl w:ilvl="5" w:tplc="9132D0DC">
      <w:start w:val="1"/>
      <w:numFmt w:val="bullet"/>
      <w:lvlText w:val=""/>
      <w:lvlJc w:val="left"/>
      <w:pPr>
        <w:ind w:left="4320" w:hanging="360"/>
      </w:pPr>
      <w:rPr>
        <w:rFonts w:ascii="Wingdings" w:hAnsi="Wingdings" w:hint="default"/>
      </w:rPr>
    </w:lvl>
    <w:lvl w:ilvl="6" w:tplc="252C5FB8">
      <w:start w:val="1"/>
      <w:numFmt w:val="bullet"/>
      <w:lvlText w:val=""/>
      <w:lvlJc w:val="left"/>
      <w:pPr>
        <w:ind w:left="5040" w:hanging="360"/>
      </w:pPr>
      <w:rPr>
        <w:rFonts w:ascii="Symbol" w:hAnsi="Symbol" w:hint="default"/>
      </w:rPr>
    </w:lvl>
    <w:lvl w:ilvl="7" w:tplc="6D82B3D6">
      <w:start w:val="1"/>
      <w:numFmt w:val="bullet"/>
      <w:lvlText w:val="o"/>
      <w:lvlJc w:val="left"/>
      <w:pPr>
        <w:ind w:left="5760" w:hanging="360"/>
      </w:pPr>
      <w:rPr>
        <w:rFonts w:ascii="Courier New" w:hAnsi="Courier New" w:hint="default"/>
      </w:rPr>
    </w:lvl>
    <w:lvl w:ilvl="8" w:tplc="9AAC423A">
      <w:start w:val="1"/>
      <w:numFmt w:val="bullet"/>
      <w:lvlText w:val=""/>
      <w:lvlJc w:val="left"/>
      <w:pPr>
        <w:ind w:left="6480" w:hanging="360"/>
      </w:pPr>
      <w:rPr>
        <w:rFonts w:ascii="Wingdings" w:hAnsi="Wingdings" w:hint="default"/>
      </w:rPr>
    </w:lvl>
  </w:abstractNum>
  <w:abstractNum w:abstractNumId="1" w15:restartNumberingAfterBreak="0">
    <w:nsid w:val="0E946BEF"/>
    <w:multiLevelType w:val="hybridMultilevel"/>
    <w:tmpl w:val="0D24906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A86AFF"/>
    <w:multiLevelType w:val="hybridMultilevel"/>
    <w:tmpl w:val="2D6277FC"/>
    <w:lvl w:ilvl="0" w:tplc="90B037FC">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A192B"/>
    <w:multiLevelType w:val="hybridMultilevel"/>
    <w:tmpl w:val="5B0C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5730A"/>
    <w:multiLevelType w:val="hybridMultilevel"/>
    <w:tmpl w:val="4344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77F3B"/>
    <w:multiLevelType w:val="multilevel"/>
    <w:tmpl w:val="A4643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E0BD1"/>
    <w:multiLevelType w:val="hybridMultilevel"/>
    <w:tmpl w:val="C22EE274"/>
    <w:lvl w:ilvl="0" w:tplc="9516FF60">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B4D6C"/>
    <w:multiLevelType w:val="hybridMultilevel"/>
    <w:tmpl w:val="ECCA8D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7E492D"/>
    <w:multiLevelType w:val="hybridMultilevel"/>
    <w:tmpl w:val="2CE01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7710E"/>
    <w:multiLevelType w:val="hybridMultilevel"/>
    <w:tmpl w:val="686C9388"/>
    <w:lvl w:ilvl="0" w:tplc="D1F41E86">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829DB"/>
    <w:multiLevelType w:val="hybridMultilevel"/>
    <w:tmpl w:val="FCAE34B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6633E8"/>
    <w:multiLevelType w:val="hybridMultilevel"/>
    <w:tmpl w:val="F8047B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620E12"/>
    <w:multiLevelType w:val="hybridMultilevel"/>
    <w:tmpl w:val="095A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438C4"/>
    <w:multiLevelType w:val="hybridMultilevel"/>
    <w:tmpl w:val="F546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5418B"/>
    <w:multiLevelType w:val="hybridMultilevel"/>
    <w:tmpl w:val="5DB44FFA"/>
    <w:lvl w:ilvl="0" w:tplc="DD606AF2">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36FBD"/>
    <w:multiLevelType w:val="hybridMultilevel"/>
    <w:tmpl w:val="E2D8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54537"/>
    <w:multiLevelType w:val="hybridMultilevel"/>
    <w:tmpl w:val="90881648"/>
    <w:lvl w:ilvl="0" w:tplc="64D0FBEE">
      <w:start w:val="7"/>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D16F3"/>
    <w:multiLevelType w:val="hybridMultilevel"/>
    <w:tmpl w:val="B13CBEE6"/>
    <w:lvl w:ilvl="0" w:tplc="F6D25768">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E1992"/>
    <w:multiLevelType w:val="hybridMultilevel"/>
    <w:tmpl w:val="5E3EF7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4A2501"/>
    <w:multiLevelType w:val="hybridMultilevel"/>
    <w:tmpl w:val="BAD8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74072A"/>
    <w:multiLevelType w:val="hybridMultilevel"/>
    <w:tmpl w:val="EE70FE1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A07D36"/>
    <w:multiLevelType w:val="hybridMultilevel"/>
    <w:tmpl w:val="9E54946A"/>
    <w:lvl w:ilvl="0" w:tplc="246E082A">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A35FDA"/>
    <w:multiLevelType w:val="hybridMultilevel"/>
    <w:tmpl w:val="1054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700362"/>
    <w:multiLevelType w:val="hybridMultilevel"/>
    <w:tmpl w:val="F0F8E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FE1491"/>
    <w:multiLevelType w:val="hybridMultilevel"/>
    <w:tmpl w:val="7A2C7AC4"/>
    <w:lvl w:ilvl="0" w:tplc="3CB6903E">
      <w:start w:val="1"/>
      <w:numFmt w:val="bullet"/>
      <w:lvlText w:val=""/>
      <w:lvlJc w:val="left"/>
      <w:pPr>
        <w:ind w:left="720" w:hanging="360"/>
      </w:pPr>
      <w:rPr>
        <w:rFonts w:ascii="Symbol" w:hAnsi="Symbol" w:hint="default"/>
      </w:rPr>
    </w:lvl>
    <w:lvl w:ilvl="1" w:tplc="3CEEEDD0">
      <w:start w:val="1"/>
      <w:numFmt w:val="bullet"/>
      <w:lvlText w:val="o"/>
      <w:lvlJc w:val="left"/>
      <w:pPr>
        <w:ind w:left="1440" w:hanging="360"/>
      </w:pPr>
      <w:rPr>
        <w:rFonts w:ascii="Courier New" w:hAnsi="Courier New" w:hint="default"/>
      </w:rPr>
    </w:lvl>
    <w:lvl w:ilvl="2" w:tplc="E7BEE876">
      <w:start w:val="1"/>
      <w:numFmt w:val="bullet"/>
      <w:lvlText w:val=""/>
      <w:lvlJc w:val="left"/>
      <w:pPr>
        <w:ind w:left="2160" w:hanging="360"/>
      </w:pPr>
      <w:rPr>
        <w:rFonts w:ascii="Wingdings" w:hAnsi="Wingdings" w:hint="default"/>
      </w:rPr>
    </w:lvl>
    <w:lvl w:ilvl="3" w:tplc="7A023A7A">
      <w:start w:val="1"/>
      <w:numFmt w:val="bullet"/>
      <w:lvlText w:val=""/>
      <w:lvlJc w:val="left"/>
      <w:pPr>
        <w:ind w:left="2880" w:hanging="360"/>
      </w:pPr>
      <w:rPr>
        <w:rFonts w:ascii="Symbol" w:hAnsi="Symbol" w:hint="default"/>
      </w:rPr>
    </w:lvl>
    <w:lvl w:ilvl="4" w:tplc="CCC4175C">
      <w:start w:val="1"/>
      <w:numFmt w:val="bullet"/>
      <w:lvlText w:val="o"/>
      <w:lvlJc w:val="left"/>
      <w:pPr>
        <w:ind w:left="3600" w:hanging="360"/>
      </w:pPr>
      <w:rPr>
        <w:rFonts w:ascii="Courier New" w:hAnsi="Courier New" w:hint="default"/>
      </w:rPr>
    </w:lvl>
    <w:lvl w:ilvl="5" w:tplc="75B2B636">
      <w:start w:val="1"/>
      <w:numFmt w:val="bullet"/>
      <w:lvlText w:val=""/>
      <w:lvlJc w:val="left"/>
      <w:pPr>
        <w:ind w:left="4320" w:hanging="360"/>
      </w:pPr>
      <w:rPr>
        <w:rFonts w:ascii="Wingdings" w:hAnsi="Wingdings" w:hint="default"/>
      </w:rPr>
    </w:lvl>
    <w:lvl w:ilvl="6" w:tplc="C1BE524E">
      <w:start w:val="1"/>
      <w:numFmt w:val="bullet"/>
      <w:lvlText w:val=""/>
      <w:lvlJc w:val="left"/>
      <w:pPr>
        <w:ind w:left="5040" w:hanging="360"/>
      </w:pPr>
      <w:rPr>
        <w:rFonts w:ascii="Symbol" w:hAnsi="Symbol" w:hint="default"/>
      </w:rPr>
    </w:lvl>
    <w:lvl w:ilvl="7" w:tplc="ECA64874">
      <w:start w:val="1"/>
      <w:numFmt w:val="bullet"/>
      <w:lvlText w:val="o"/>
      <w:lvlJc w:val="left"/>
      <w:pPr>
        <w:ind w:left="5760" w:hanging="360"/>
      </w:pPr>
      <w:rPr>
        <w:rFonts w:ascii="Courier New" w:hAnsi="Courier New" w:hint="default"/>
      </w:rPr>
    </w:lvl>
    <w:lvl w:ilvl="8" w:tplc="ED383E76">
      <w:start w:val="1"/>
      <w:numFmt w:val="bullet"/>
      <w:lvlText w:val=""/>
      <w:lvlJc w:val="left"/>
      <w:pPr>
        <w:ind w:left="6480" w:hanging="360"/>
      </w:pPr>
      <w:rPr>
        <w:rFonts w:ascii="Wingdings" w:hAnsi="Wingdings" w:hint="default"/>
      </w:rPr>
    </w:lvl>
  </w:abstractNum>
  <w:abstractNum w:abstractNumId="25" w15:restartNumberingAfterBreak="0">
    <w:nsid w:val="7D2966AC"/>
    <w:multiLevelType w:val="hybridMultilevel"/>
    <w:tmpl w:val="5262D37A"/>
    <w:lvl w:ilvl="0" w:tplc="A17A7748">
      <w:start w:val="1"/>
      <w:numFmt w:val="bullet"/>
      <w:lvlText w:val=""/>
      <w:lvlJc w:val="left"/>
      <w:pPr>
        <w:ind w:left="720" w:hanging="360"/>
      </w:pPr>
      <w:rPr>
        <w:rFonts w:ascii="Symbol" w:hAnsi="Symbol" w:hint="default"/>
      </w:rPr>
    </w:lvl>
    <w:lvl w:ilvl="1" w:tplc="87BCADA8">
      <w:start w:val="1"/>
      <w:numFmt w:val="bullet"/>
      <w:lvlText w:val="o"/>
      <w:lvlJc w:val="left"/>
      <w:pPr>
        <w:ind w:left="1440" w:hanging="360"/>
      </w:pPr>
      <w:rPr>
        <w:rFonts w:ascii="Courier New" w:hAnsi="Courier New" w:hint="default"/>
      </w:rPr>
    </w:lvl>
    <w:lvl w:ilvl="2" w:tplc="A77603F6">
      <w:start w:val="1"/>
      <w:numFmt w:val="bullet"/>
      <w:lvlText w:val=""/>
      <w:lvlJc w:val="left"/>
      <w:pPr>
        <w:ind w:left="2160" w:hanging="360"/>
      </w:pPr>
      <w:rPr>
        <w:rFonts w:ascii="Wingdings" w:hAnsi="Wingdings" w:hint="default"/>
      </w:rPr>
    </w:lvl>
    <w:lvl w:ilvl="3" w:tplc="2CC297B8">
      <w:start w:val="1"/>
      <w:numFmt w:val="bullet"/>
      <w:lvlText w:val=""/>
      <w:lvlJc w:val="left"/>
      <w:pPr>
        <w:ind w:left="2880" w:hanging="360"/>
      </w:pPr>
      <w:rPr>
        <w:rFonts w:ascii="Symbol" w:hAnsi="Symbol" w:hint="default"/>
      </w:rPr>
    </w:lvl>
    <w:lvl w:ilvl="4" w:tplc="1902A380">
      <w:start w:val="1"/>
      <w:numFmt w:val="bullet"/>
      <w:lvlText w:val="o"/>
      <w:lvlJc w:val="left"/>
      <w:pPr>
        <w:ind w:left="3600" w:hanging="360"/>
      </w:pPr>
      <w:rPr>
        <w:rFonts w:ascii="Courier New" w:hAnsi="Courier New" w:hint="default"/>
      </w:rPr>
    </w:lvl>
    <w:lvl w:ilvl="5" w:tplc="E18426B0">
      <w:start w:val="1"/>
      <w:numFmt w:val="bullet"/>
      <w:lvlText w:val=""/>
      <w:lvlJc w:val="left"/>
      <w:pPr>
        <w:ind w:left="4320" w:hanging="360"/>
      </w:pPr>
      <w:rPr>
        <w:rFonts w:ascii="Wingdings" w:hAnsi="Wingdings" w:hint="default"/>
      </w:rPr>
    </w:lvl>
    <w:lvl w:ilvl="6" w:tplc="A7E4493E">
      <w:start w:val="1"/>
      <w:numFmt w:val="bullet"/>
      <w:lvlText w:val=""/>
      <w:lvlJc w:val="left"/>
      <w:pPr>
        <w:ind w:left="5040" w:hanging="360"/>
      </w:pPr>
      <w:rPr>
        <w:rFonts w:ascii="Symbol" w:hAnsi="Symbol" w:hint="default"/>
      </w:rPr>
    </w:lvl>
    <w:lvl w:ilvl="7" w:tplc="62C6B7F4">
      <w:start w:val="1"/>
      <w:numFmt w:val="bullet"/>
      <w:lvlText w:val="o"/>
      <w:lvlJc w:val="left"/>
      <w:pPr>
        <w:ind w:left="5760" w:hanging="360"/>
      </w:pPr>
      <w:rPr>
        <w:rFonts w:ascii="Courier New" w:hAnsi="Courier New" w:hint="default"/>
      </w:rPr>
    </w:lvl>
    <w:lvl w:ilvl="8" w:tplc="9F8AE048">
      <w:start w:val="1"/>
      <w:numFmt w:val="bullet"/>
      <w:lvlText w:val=""/>
      <w:lvlJc w:val="left"/>
      <w:pPr>
        <w:ind w:left="6480" w:hanging="360"/>
      </w:pPr>
      <w:rPr>
        <w:rFonts w:ascii="Wingdings" w:hAnsi="Wingdings" w:hint="default"/>
      </w:rPr>
    </w:lvl>
  </w:abstractNum>
  <w:num w:numId="1" w16cid:durableId="77412517">
    <w:abstractNumId w:val="25"/>
  </w:num>
  <w:num w:numId="2" w16cid:durableId="1368868703">
    <w:abstractNumId w:val="0"/>
  </w:num>
  <w:num w:numId="3" w16cid:durableId="1694569352">
    <w:abstractNumId w:val="22"/>
  </w:num>
  <w:num w:numId="4" w16cid:durableId="360404218">
    <w:abstractNumId w:val="20"/>
  </w:num>
  <w:num w:numId="5" w16cid:durableId="919218166">
    <w:abstractNumId w:val="10"/>
  </w:num>
  <w:num w:numId="6" w16cid:durableId="1481389525">
    <w:abstractNumId w:val="11"/>
  </w:num>
  <w:num w:numId="7" w16cid:durableId="1898470467">
    <w:abstractNumId w:val="1"/>
  </w:num>
  <w:num w:numId="8" w16cid:durableId="457144401">
    <w:abstractNumId w:val="19"/>
  </w:num>
  <w:num w:numId="9" w16cid:durableId="5324624">
    <w:abstractNumId w:val="18"/>
  </w:num>
  <w:num w:numId="10" w16cid:durableId="776565052">
    <w:abstractNumId w:val="12"/>
  </w:num>
  <w:num w:numId="11" w16cid:durableId="2112973204">
    <w:abstractNumId w:val="5"/>
  </w:num>
  <w:num w:numId="12" w16cid:durableId="1507086606">
    <w:abstractNumId w:val="4"/>
  </w:num>
  <w:num w:numId="13" w16cid:durableId="991911190">
    <w:abstractNumId w:val="21"/>
  </w:num>
  <w:num w:numId="14" w16cid:durableId="1805536861">
    <w:abstractNumId w:val="6"/>
  </w:num>
  <w:num w:numId="15" w16cid:durableId="245530388">
    <w:abstractNumId w:val="17"/>
  </w:num>
  <w:num w:numId="16" w16cid:durableId="1265923898">
    <w:abstractNumId w:val="3"/>
  </w:num>
  <w:num w:numId="17" w16cid:durableId="1858037050">
    <w:abstractNumId w:val="15"/>
  </w:num>
  <w:num w:numId="18" w16cid:durableId="99688245">
    <w:abstractNumId w:val="7"/>
  </w:num>
  <w:num w:numId="19" w16cid:durableId="714962299">
    <w:abstractNumId w:val="13"/>
  </w:num>
  <w:num w:numId="20" w16cid:durableId="1078475785">
    <w:abstractNumId w:val="23"/>
  </w:num>
  <w:num w:numId="21" w16cid:durableId="122117250">
    <w:abstractNumId w:val="24"/>
  </w:num>
  <w:num w:numId="22" w16cid:durableId="1329477236">
    <w:abstractNumId w:val="2"/>
  </w:num>
  <w:num w:numId="23" w16cid:durableId="325599859">
    <w:abstractNumId w:val="14"/>
  </w:num>
  <w:num w:numId="24" w16cid:durableId="503668347">
    <w:abstractNumId w:val="9"/>
  </w:num>
  <w:num w:numId="25" w16cid:durableId="1977445767">
    <w:abstractNumId w:val="16"/>
  </w:num>
  <w:num w:numId="26" w16cid:durableId="14122661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BC"/>
    <w:rsid w:val="00004B3A"/>
    <w:rsid w:val="000050E2"/>
    <w:rsid w:val="00012285"/>
    <w:rsid w:val="00013839"/>
    <w:rsid w:val="00013DDF"/>
    <w:rsid w:val="000235F8"/>
    <w:rsid w:val="00023BDB"/>
    <w:rsid w:val="0002426A"/>
    <w:rsid w:val="00026E68"/>
    <w:rsid w:val="0003479F"/>
    <w:rsid w:val="000348C3"/>
    <w:rsid w:val="00034C32"/>
    <w:rsid w:val="0003516A"/>
    <w:rsid w:val="00035320"/>
    <w:rsid w:val="0003691F"/>
    <w:rsid w:val="00037650"/>
    <w:rsid w:val="000407CF"/>
    <w:rsid w:val="000446BC"/>
    <w:rsid w:val="0004790B"/>
    <w:rsid w:val="00050B11"/>
    <w:rsid w:val="00054287"/>
    <w:rsid w:val="000544DC"/>
    <w:rsid w:val="000545CD"/>
    <w:rsid w:val="00055D0B"/>
    <w:rsid w:val="00056A79"/>
    <w:rsid w:val="000602B2"/>
    <w:rsid w:val="00060D43"/>
    <w:rsid w:val="0006151E"/>
    <w:rsid w:val="0006206E"/>
    <w:rsid w:val="00063501"/>
    <w:rsid w:val="00063E4F"/>
    <w:rsid w:val="000658E2"/>
    <w:rsid w:val="000701C6"/>
    <w:rsid w:val="0007061C"/>
    <w:rsid w:val="000750CF"/>
    <w:rsid w:val="000763FC"/>
    <w:rsid w:val="0008305B"/>
    <w:rsid w:val="00083107"/>
    <w:rsid w:val="000836AA"/>
    <w:rsid w:val="00083BAC"/>
    <w:rsid w:val="0008607A"/>
    <w:rsid w:val="00086088"/>
    <w:rsid w:val="00087AA5"/>
    <w:rsid w:val="00093586"/>
    <w:rsid w:val="000A3805"/>
    <w:rsid w:val="000B566F"/>
    <w:rsid w:val="000B58D0"/>
    <w:rsid w:val="000B5DA5"/>
    <w:rsid w:val="000B7635"/>
    <w:rsid w:val="000C084A"/>
    <w:rsid w:val="000C1724"/>
    <w:rsid w:val="000C3C9F"/>
    <w:rsid w:val="000C6223"/>
    <w:rsid w:val="000C6917"/>
    <w:rsid w:val="000D10AD"/>
    <w:rsid w:val="000E15CA"/>
    <w:rsid w:val="000E3256"/>
    <w:rsid w:val="000E7051"/>
    <w:rsid w:val="000F328C"/>
    <w:rsid w:val="000F7CE6"/>
    <w:rsid w:val="001057AF"/>
    <w:rsid w:val="00107975"/>
    <w:rsid w:val="00107D26"/>
    <w:rsid w:val="0011529D"/>
    <w:rsid w:val="00127370"/>
    <w:rsid w:val="00130717"/>
    <w:rsid w:val="00131553"/>
    <w:rsid w:val="001320E2"/>
    <w:rsid w:val="00136B07"/>
    <w:rsid w:val="00141593"/>
    <w:rsid w:val="0014244C"/>
    <w:rsid w:val="00143E8C"/>
    <w:rsid w:val="00145C29"/>
    <w:rsid w:val="00152425"/>
    <w:rsid w:val="001537BA"/>
    <w:rsid w:val="0016775F"/>
    <w:rsid w:val="00167801"/>
    <w:rsid w:val="00171E07"/>
    <w:rsid w:val="00175E21"/>
    <w:rsid w:val="00176B98"/>
    <w:rsid w:val="00177B28"/>
    <w:rsid w:val="001800C2"/>
    <w:rsid w:val="001861D9"/>
    <w:rsid w:val="00187D3A"/>
    <w:rsid w:val="00191A22"/>
    <w:rsid w:val="0019741E"/>
    <w:rsid w:val="001975F1"/>
    <w:rsid w:val="001A2938"/>
    <w:rsid w:val="001A6C57"/>
    <w:rsid w:val="001B272E"/>
    <w:rsid w:val="001B4EA0"/>
    <w:rsid w:val="001B58A0"/>
    <w:rsid w:val="001C2256"/>
    <w:rsid w:val="001C3A0D"/>
    <w:rsid w:val="001C43DC"/>
    <w:rsid w:val="001C57B1"/>
    <w:rsid w:val="001C7AFF"/>
    <w:rsid w:val="001D1527"/>
    <w:rsid w:val="001D60FC"/>
    <w:rsid w:val="001E50BD"/>
    <w:rsid w:val="001E557A"/>
    <w:rsid w:val="001E7D73"/>
    <w:rsid w:val="001F0105"/>
    <w:rsid w:val="001F1ACD"/>
    <w:rsid w:val="001F2754"/>
    <w:rsid w:val="001F4451"/>
    <w:rsid w:val="001F4C22"/>
    <w:rsid w:val="001F6B51"/>
    <w:rsid w:val="001F6DCA"/>
    <w:rsid w:val="00210819"/>
    <w:rsid w:val="0021537B"/>
    <w:rsid w:val="002218E2"/>
    <w:rsid w:val="00226918"/>
    <w:rsid w:val="002327B5"/>
    <w:rsid w:val="00232F1F"/>
    <w:rsid w:val="00234BB3"/>
    <w:rsid w:val="00235D45"/>
    <w:rsid w:val="00240034"/>
    <w:rsid w:val="00243DAE"/>
    <w:rsid w:val="00252384"/>
    <w:rsid w:val="00255BB5"/>
    <w:rsid w:val="002567B3"/>
    <w:rsid w:val="00261A04"/>
    <w:rsid w:val="0026205E"/>
    <w:rsid w:val="00266351"/>
    <w:rsid w:val="002665B6"/>
    <w:rsid w:val="002737AB"/>
    <w:rsid w:val="00276DF0"/>
    <w:rsid w:val="00280911"/>
    <w:rsid w:val="0028450C"/>
    <w:rsid w:val="00287C5C"/>
    <w:rsid w:val="002959A1"/>
    <w:rsid w:val="002A1579"/>
    <w:rsid w:val="002A28CE"/>
    <w:rsid w:val="002A35BF"/>
    <w:rsid w:val="002A6A89"/>
    <w:rsid w:val="002B0FFD"/>
    <w:rsid w:val="002B24EF"/>
    <w:rsid w:val="002B2A53"/>
    <w:rsid w:val="002B567A"/>
    <w:rsid w:val="002C07D8"/>
    <w:rsid w:val="002C0DF4"/>
    <w:rsid w:val="002C54DE"/>
    <w:rsid w:val="002C7F48"/>
    <w:rsid w:val="002C7F91"/>
    <w:rsid w:val="002D0FFA"/>
    <w:rsid w:val="002D50F5"/>
    <w:rsid w:val="002D63F1"/>
    <w:rsid w:val="002E410B"/>
    <w:rsid w:val="002E7251"/>
    <w:rsid w:val="002F5302"/>
    <w:rsid w:val="002F66A2"/>
    <w:rsid w:val="0030020F"/>
    <w:rsid w:val="00303B1C"/>
    <w:rsid w:val="00303C75"/>
    <w:rsid w:val="00315760"/>
    <w:rsid w:val="00315938"/>
    <w:rsid w:val="003201CC"/>
    <w:rsid w:val="00320CAE"/>
    <w:rsid w:val="0033419A"/>
    <w:rsid w:val="003361BE"/>
    <w:rsid w:val="00342B89"/>
    <w:rsid w:val="00343236"/>
    <w:rsid w:val="003514BB"/>
    <w:rsid w:val="00355C47"/>
    <w:rsid w:val="00361ECA"/>
    <w:rsid w:val="00366915"/>
    <w:rsid w:val="00377554"/>
    <w:rsid w:val="0038067E"/>
    <w:rsid w:val="00386C97"/>
    <w:rsid w:val="003872E7"/>
    <w:rsid w:val="00393333"/>
    <w:rsid w:val="0039589C"/>
    <w:rsid w:val="00395E84"/>
    <w:rsid w:val="0039661E"/>
    <w:rsid w:val="00397BD3"/>
    <w:rsid w:val="003A0163"/>
    <w:rsid w:val="003A1210"/>
    <w:rsid w:val="003A3B4D"/>
    <w:rsid w:val="003A3E1B"/>
    <w:rsid w:val="003A6D3D"/>
    <w:rsid w:val="003B0AD5"/>
    <w:rsid w:val="003B1D61"/>
    <w:rsid w:val="003C214C"/>
    <w:rsid w:val="003C572D"/>
    <w:rsid w:val="003C763D"/>
    <w:rsid w:val="003D03CA"/>
    <w:rsid w:val="003D6B43"/>
    <w:rsid w:val="003D70CA"/>
    <w:rsid w:val="003E2E63"/>
    <w:rsid w:val="003E3397"/>
    <w:rsid w:val="003E5CEB"/>
    <w:rsid w:val="003F6622"/>
    <w:rsid w:val="003F7184"/>
    <w:rsid w:val="00400D92"/>
    <w:rsid w:val="0040238D"/>
    <w:rsid w:val="004031BB"/>
    <w:rsid w:val="00407BAD"/>
    <w:rsid w:val="0041052D"/>
    <w:rsid w:val="004118F5"/>
    <w:rsid w:val="00412D76"/>
    <w:rsid w:val="004152CA"/>
    <w:rsid w:val="00416AB1"/>
    <w:rsid w:val="00417214"/>
    <w:rsid w:val="00422424"/>
    <w:rsid w:val="0042288E"/>
    <w:rsid w:val="00422DAB"/>
    <w:rsid w:val="00430B86"/>
    <w:rsid w:val="00434F27"/>
    <w:rsid w:val="00440F93"/>
    <w:rsid w:val="00442B9E"/>
    <w:rsid w:val="004434A7"/>
    <w:rsid w:val="00443C25"/>
    <w:rsid w:val="00444122"/>
    <w:rsid w:val="0044578E"/>
    <w:rsid w:val="00455664"/>
    <w:rsid w:val="00455DE1"/>
    <w:rsid w:val="00460F18"/>
    <w:rsid w:val="00462C64"/>
    <w:rsid w:val="0046500A"/>
    <w:rsid w:val="004659C5"/>
    <w:rsid w:val="00465CDE"/>
    <w:rsid w:val="00471597"/>
    <w:rsid w:val="004720F4"/>
    <w:rsid w:val="004742F6"/>
    <w:rsid w:val="004744CF"/>
    <w:rsid w:val="004767AF"/>
    <w:rsid w:val="00482C62"/>
    <w:rsid w:val="00483DB8"/>
    <w:rsid w:val="004852FC"/>
    <w:rsid w:val="004870B9"/>
    <w:rsid w:val="004951DC"/>
    <w:rsid w:val="004A1208"/>
    <w:rsid w:val="004A12B1"/>
    <w:rsid w:val="004A2948"/>
    <w:rsid w:val="004B1610"/>
    <w:rsid w:val="004B33B8"/>
    <w:rsid w:val="004B70CD"/>
    <w:rsid w:val="004C402C"/>
    <w:rsid w:val="004C4135"/>
    <w:rsid w:val="004C6D68"/>
    <w:rsid w:val="004C7AE2"/>
    <w:rsid w:val="004C7E08"/>
    <w:rsid w:val="004D259D"/>
    <w:rsid w:val="004D3A79"/>
    <w:rsid w:val="004D51D1"/>
    <w:rsid w:val="004D758D"/>
    <w:rsid w:val="004E0AC3"/>
    <w:rsid w:val="004E3018"/>
    <w:rsid w:val="004E4861"/>
    <w:rsid w:val="004E6B02"/>
    <w:rsid w:val="004F36F1"/>
    <w:rsid w:val="004F3BF2"/>
    <w:rsid w:val="004F50C2"/>
    <w:rsid w:val="00502951"/>
    <w:rsid w:val="005044DB"/>
    <w:rsid w:val="00510297"/>
    <w:rsid w:val="0051071B"/>
    <w:rsid w:val="00515FDD"/>
    <w:rsid w:val="00525210"/>
    <w:rsid w:val="0052635C"/>
    <w:rsid w:val="005264D9"/>
    <w:rsid w:val="0053674E"/>
    <w:rsid w:val="00536B2B"/>
    <w:rsid w:val="00540817"/>
    <w:rsid w:val="00553A27"/>
    <w:rsid w:val="00554084"/>
    <w:rsid w:val="00554273"/>
    <w:rsid w:val="005614D8"/>
    <w:rsid w:val="00564725"/>
    <w:rsid w:val="005709C9"/>
    <w:rsid w:val="00572AF0"/>
    <w:rsid w:val="00573A44"/>
    <w:rsid w:val="005751DA"/>
    <w:rsid w:val="00575B48"/>
    <w:rsid w:val="00576B6C"/>
    <w:rsid w:val="00582825"/>
    <w:rsid w:val="00587221"/>
    <w:rsid w:val="00590333"/>
    <w:rsid w:val="005925A7"/>
    <w:rsid w:val="00594BE7"/>
    <w:rsid w:val="00595524"/>
    <w:rsid w:val="005B04EB"/>
    <w:rsid w:val="005B0717"/>
    <w:rsid w:val="005B27E5"/>
    <w:rsid w:val="005B3589"/>
    <w:rsid w:val="005B3C83"/>
    <w:rsid w:val="005B6A5D"/>
    <w:rsid w:val="005C1C97"/>
    <w:rsid w:val="005C5BA2"/>
    <w:rsid w:val="005C7123"/>
    <w:rsid w:val="005C7E72"/>
    <w:rsid w:val="005D0FE2"/>
    <w:rsid w:val="005D11B7"/>
    <w:rsid w:val="005D39A2"/>
    <w:rsid w:val="005D7FDB"/>
    <w:rsid w:val="005E3A32"/>
    <w:rsid w:val="005E4693"/>
    <w:rsid w:val="005E6EB0"/>
    <w:rsid w:val="005F22FA"/>
    <w:rsid w:val="005F2461"/>
    <w:rsid w:val="005F4EEC"/>
    <w:rsid w:val="005F7676"/>
    <w:rsid w:val="006026B6"/>
    <w:rsid w:val="006030D8"/>
    <w:rsid w:val="00616DCF"/>
    <w:rsid w:val="00616E2F"/>
    <w:rsid w:val="0062158D"/>
    <w:rsid w:val="00621AF6"/>
    <w:rsid w:val="00622121"/>
    <w:rsid w:val="006238ED"/>
    <w:rsid w:val="00624DBB"/>
    <w:rsid w:val="00632D5C"/>
    <w:rsid w:val="006330DC"/>
    <w:rsid w:val="00633E05"/>
    <w:rsid w:val="00643025"/>
    <w:rsid w:val="006434ED"/>
    <w:rsid w:val="00643AD1"/>
    <w:rsid w:val="006471B0"/>
    <w:rsid w:val="00656B74"/>
    <w:rsid w:val="00660B04"/>
    <w:rsid w:val="006629FD"/>
    <w:rsid w:val="00664CB9"/>
    <w:rsid w:val="00665F79"/>
    <w:rsid w:val="00670819"/>
    <w:rsid w:val="00674C60"/>
    <w:rsid w:val="0068019C"/>
    <w:rsid w:val="00682691"/>
    <w:rsid w:val="00687AD3"/>
    <w:rsid w:val="006A19D6"/>
    <w:rsid w:val="006B1CED"/>
    <w:rsid w:val="006B26A5"/>
    <w:rsid w:val="006C7940"/>
    <w:rsid w:val="006D113A"/>
    <w:rsid w:val="006D1224"/>
    <w:rsid w:val="006D767D"/>
    <w:rsid w:val="006E4241"/>
    <w:rsid w:val="006F0D40"/>
    <w:rsid w:val="006F22FB"/>
    <w:rsid w:val="006F6EE5"/>
    <w:rsid w:val="00700407"/>
    <w:rsid w:val="00702BCA"/>
    <w:rsid w:val="007063B2"/>
    <w:rsid w:val="007067B1"/>
    <w:rsid w:val="00712C58"/>
    <w:rsid w:val="00714F3E"/>
    <w:rsid w:val="007219E8"/>
    <w:rsid w:val="00722C47"/>
    <w:rsid w:val="00732DC8"/>
    <w:rsid w:val="00733DC8"/>
    <w:rsid w:val="00735265"/>
    <w:rsid w:val="0073687C"/>
    <w:rsid w:val="00741DD0"/>
    <w:rsid w:val="00755AB9"/>
    <w:rsid w:val="00755D37"/>
    <w:rsid w:val="00761728"/>
    <w:rsid w:val="00764008"/>
    <w:rsid w:val="007657FC"/>
    <w:rsid w:val="007677FC"/>
    <w:rsid w:val="00771CAE"/>
    <w:rsid w:val="007755AF"/>
    <w:rsid w:val="00776E71"/>
    <w:rsid w:val="0077719C"/>
    <w:rsid w:val="007828B5"/>
    <w:rsid w:val="00790877"/>
    <w:rsid w:val="00790CFC"/>
    <w:rsid w:val="007929A8"/>
    <w:rsid w:val="00794F49"/>
    <w:rsid w:val="007A1BB0"/>
    <w:rsid w:val="007A54E0"/>
    <w:rsid w:val="007A617D"/>
    <w:rsid w:val="007A77FE"/>
    <w:rsid w:val="007B0D87"/>
    <w:rsid w:val="007B2B42"/>
    <w:rsid w:val="007B2EDA"/>
    <w:rsid w:val="007B3F07"/>
    <w:rsid w:val="007B575E"/>
    <w:rsid w:val="007B58A0"/>
    <w:rsid w:val="007B6FA9"/>
    <w:rsid w:val="007C1FD8"/>
    <w:rsid w:val="007C25AD"/>
    <w:rsid w:val="007C2D48"/>
    <w:rsid w:val="007C364E"/>
    <w:rsid w:val="007C5E7C"/>
    <w:rsid w:val="007C630E"/>
    <w:rsid w:val="007C7F08"/>
    <w:rsid w:val="007D1BE2"/>
    <w:rsid w:val="007D1F75"/>
    <w:rsid w:val="007D2B86"/>
    <w:rsid w:val="007F2E8B"/>
    <w:rsid w:val="007F32DA"/>
    <w:rsid w:val="007F35B3"/>
    <w:rsid w:val="007F5E48"/>
    <w:rsid w:val="00802828"/>
    <w:rsid w:val="0080441E"/>
    <w:rsid w:val="00810910"/>
    <w:rsid w:val="008109DD"/>
    <w:rsid w:val="00812DD9"/>
    <w:rsid w:val="008142CF"/>
    <w:rsid w:val="00815619"/>
    <w:rsid w:val="008340D6"/>
    <w:rsid w:val="00840059"/>
    <w:rsid w:val="008426CE"/>
    <w:rsid w:val="0084611E"/>
    <w:rsid w:val="0085139D"/>
    <w:rsid w:val="008516D4"/>
    <w:rsid w:val="008561E9"/>
    <w:rsid w:val="00860EC7"/>
    <w:rsid w:val="00864A37"/>
    <w:rsid w:val="00864E55"/>
    <w:rsid w:val="00866BA9"/>
    <w:rsid w:val="00867C7F"/>
    <w:rsid w:val="00875456"/>
    <w:rsid w:val="00876CAB"/>
    <w:rsid w:val="00880A26"/>
    <w:rsid w:val="00882BF2"/>
    <w:rsid w:val="008908A4"/>
    <w:rsid w:val="008A4093"/>
    <w:rsid w:val="008A5B55"/>
    <w:rsid w:val="008B0C27"/>
    <w:rsid w:val="008B26D9"/>
    <w:rsid w:val="008B4154"/>
    <w:rsid w:val="008C587E"/>
    <w:rsid w:val="008D10E9"/>
    <w:rsid w:val="008D3D30"/>
    <w:rsid w:val="008D6C68"/>
    <w:rsid w:val="008E1178"/>
    <w:rsid w:val="008E56AE"/>
    <w:rsid w:val="008E5FA2"/>
    <w:rsid w:val="008E61D6"/>
    <w:rsid w:val="008E644A"/>
    <w:rsid w:val="008F42A8"/>
    <w:rsid w:val="008F60E3"/>
    <w:rsid w:val="008F71FD"/>
    <w:rsid w:val="00901867"/>
    <w:rsid w:val="00902150"/>
    <w:rsid w:val="009024E2"/>
    <w:rsid w:val="0090677F"/>
    <w:rsid w:val="009217B1"/>
    <w:rsid w:val="00921ADD"/>
    <w:rsid w:val="00930546"/>
    <w:rsid w:val="00930EAA"/>
    <w:rsid w:val="00931D15"/>
    <w:rsid w:val="0093340B"/>
    <w:rsid w:val="00933457"/>
    <w:rsid w:val="0094321A"/>
    <w:rsid w:val="009434EA"/>
    <w:rsid w:val="009445D7"/>
    <w:rsid w:val="00945FC0"/>
    <w:rsid w:val="0094717D"/>
    <w:rsid w:val="00951581"/>
    <w:rsid w:val="009542DD"/>
    <w:rsid w:val="00956A85"/>
    <w:rsid w:val="00960309"/>
    <w:rsid w:val="00964078"/>
    <w:rsid w:val="009819D9"/>
    <w:rsid w:val="00981DB8"/>
    <w:rsid w:val="00982702"/>
    <w:rsid w:val="00982907"/>
    <w:rsid w:val="00982BA1"/>
    <w:rsid w:val="00984632"/>
    <w:rsid w:val="00985BD5"/>
    <w:rsid w:val="00985D86"/>
    <w:rsid w:val="00986285"/>
    <w:rsid w:val="0099531A"/>
    <w:rsid w:val="009A378A"/>
    <w:rsid w:val="009A7FB9"/>
    <w:rsid w:val="009B45EA"/>
    <w:rsid w:val="009B5596"/>
    <w:rsid w:val="009D1B09"/>
    <w:rsid w:val="009D597A"/>
    <w:rsid w:val="009D5D95"/>
    <w:rsid w:val="009F132B"/>
    <w:rsid w:val="009F29CE"/>
    <w:rsid w:val="009F2DFE"/>
    <w:rsid w:val="009F38A4"/>
    <w:rsid w:val="009F7004"/>
    <w:rsid w:val="00A011B8"/>
    <w:rsid w:val="00A037CB"/>
    <w:rsid w:val="00A07EAF"/>
    <w:rsid w:val="00A140A8"/>
    <w:rsid w:val="00A14CF7"/>
    <w:rsid w:val="00A2087E"/>
    <w:rsid w:val="00A22148"/>
    <w:rsid w:val="00A305D9"/>
    <w:rsid w:val="00A344BD"/>
    <w:rsid w:val="00A356D0"/>
    <w:rsid w:val="00A36DEF"/>
    <w:rsid w:val="00A40990"/>
    <w:rsid w:val="00A47D60"/>
    <w:rsid w:val="00A52646"/>
    <w:rsid w:val="00A52FAA"/>
    <w:rsid w:val="00A530A5"/>
    <w:rsid w:val="00A55A35"/>
    <w:rsid w:val="00A564BA"/>
    <w:rsid w:val="00A56608"/>
    <w:rsid w:val="00A64851"/>
    <w:rsid w:val="00A742DF"/>
    <w:rsid w:val="00A844C8"/>
    <w:rsid w:val="00A9581F"/>
    <w:rsid w:val="00A97767"/>
    <w:rsid w:val="00AA251C"/>
    <w:rsid w:val="00AA5BDB"/>
    <w:rsid w:val="00AA6DA1"/>
    <w:rsid w:val="00AB14E6"/>
    <w:rsid w:val="00AB496A"/>
    <w:rsid w:val="00AB591F"/>
    <w:rsid w:val="00AB5D41"/>
    <w:rsid w:val="00AC156A"/>
    <w:rsid w:val="00AC7785"/>
    <w:rsid w:val="00AC7C58"/>
    <w:rsid w:val="00AD40B3"/>
    <w:rsid w:val="00AD7B19"/>
    <w:rsid w:val="00AE0AD2"/>
    <w:rsid w:val="00AE17D4"/>
    <w:rsid w:val="00AE1C0B"/>
    <w:rsid w:val="00AE2835"/>
    <w:rsid w:val="00AE5A27"/>
    <w:rsid w:val="00AE6883"/>
    <w:rsid w:val="00AF1013"/>
    <w:rsid w:val="00B01455"/>
    <w:rsid w:val="00B01B72"/>
    <w:rsid w:val="00B05422"/>
    <w:rsid w:val="00B058A8"/>
    <w:rsid w:val="00B0633F"/>
    <w:rsid w:val="00B07904"/>
    <w:rsid w:val="00B10A62"/>
    <w:rsid w:val="00B143B9"/>
    <w:rsid w:val="00B164D2"/>
    <w:rsid w:val="00B16CA3"/>
    <w:rsid w:val="00B216B9"/>
    <w:rsid w:val="00B22D27"/>
    <w:rsid w:val="00B36481"/>
    <w:rsid w:val="00B50B39"/>
    <w:rsid w:val="00B50EFD"/>
    <w:rsid w:val="00B5493C"/>
    <w:rsid w:val="00B55CF0"/>
    <w:rsid w:val="00B55F05"/>
    <w:rsid w:val="00B706A0"/>
    <w:rsid w:val="00B813ED"/>
    <w:rsid w:val="00B82037"/>
    <w:rsid w:val="00B86DA6"/>
    <w:rsid w:val="00B967C3"/>
    <w:rsid w:val="00B976AB"/>
    <w:rsid w:val="00BA1056"/>
    <w:rsid w:val="00BA5CE5"/>
    <w:rsid w:val="00BA6E8F"/>
    <w:rsid w:val="00BB1DA4"/>
    <w:rsid w:val="00BC2D47"/>
    <w:rsid w:val="00BD73D2"/>
    <w:rsid w:val="00BE0276"/>
    <w:rsid w:val="00BE1608"/>
    <w:rsid w:val="00BE16DF"/>
    <w:rsid w:val="00BE52DF"/>
    <w:rsid w:val="00BE7690"/>
    <w:rsid w:val="00BE7E07"/>
    <w:rsid w:val="00BF6142"/>
    <w:rsid w:val="00BF705C"/>
    <w:rsid w:val="00C000F4"/>
    <w:rsid w:val="00C006AF"/>
    <w:rsid w:val="00C03C6A"/>
    <w:rsid w:val="00C05E0A"/>
    <w:rsid w:val="00C1136B"/>
    <w:rsid w:val="00C1389B"/>
    <w:rsid w:val="00C13C76"/>
    <w:rsid w:val="00C177F0"/>
    <w:rsid w:val="00C20AB3"/>
    <w:rsid w:val="00C22F11"/>
    <w:rsid w:val="00C238A8"/>
    <w:rsid w:val="00C3162B"/>
    <w:rsid w:val="00C31C5A"/>
    <w:rsid w:val="00C3557C"/>
    <w:rsid w:val="00C37CB1"/>
    <w:rsid w:val="00C41172"/>
    <w:rsid w:val="00C44A76"/>
    <w:rsid w:val="00C60FAE"/>
    <w:rsid w:val="00C61CC3"/>
    <w:rsid w:val="00C70AEC"/>
    <w:rsid w:val="00C70D5E"/>
    <w:rsid w:val="00C72E05"/>
    <w:rsid w:val="00C73798"/>
    <w:rsid w:val="00C80426"/>
    <w:rsid w:val="00C81E7A"/>
    <w:rsid w:val="00C8422A"/>
    <w:rsid w:val="00C85458"/>
    <w:rsid w:val="00C9127B"/>
    <w:rsid w:val="00CA317B"/>
    <w:rsid w:val="00CA36F3"/>
    <w:rsid w:val="00CA6229"/>
    <w:rsid w:val="00CB0817"/>
    <w:rsid w:val="00CB4816"/>
    <w:rsid w:val="00CC13C2"/>
    <w:rsid w:val="00CC1E29"/>
    <w:rsid w:val="00CC1EC4"/>
    <w:rsid w:val="00CC293B"/>
    <w:rsid w:val="00CC2D88"/>
    <w:rsid w:val="00CC79A1"/>
    <w:rsid w:val="00CD338A"/>
    <w:rsid w:val="00CD454F"/>
    <w:rsid w:val="00CD50A4"/>
    <w:rsid w:val="00CD7AD1"/>
    <w:rsid w:val="00CE0178"/>
    <w:rsid w:val="00CE2183"/>
    <w:rsid w:val="00CE3E4F"/>
    <w:rsid w:val="00CF1E6D"/>
    <w:rsid w:val="00CF5078"/>
    <w:rsid w:val="00CF64FD"/>
    <w:rsid w:val="00D00267"/>
    <w:rsid w:val="00D0735B"/>
    <w:rsid w:val="00D1068F"/>
    <w:rsid w:val="00D12934"/>
    <w:rsid w:val="00D14A0C"/>
    <w:rsid w:val="00D150A4"/>
    <w:rsid w:val="00D16D38"/>
    <w:rsid w:val="00D17487"/>
    <w:rsid w:val="00D23C3C"/>
    <w:rsid w:val="00D26467"/>
    <w:rsid w:val="00D266D2"/>
    <w:rsid w:val="00D2727B"/>
    <w:rsid w:val="00D30EB3"/>
    <w:rsid w:val="00D33854"/>
    <w:rsid w:val="00D356CE"/>
    <w:rsid w:val="00D35CB8"/>
    <w:rsid w:val="00D37DCA"/>
    <w:rsid w:val="00D4539A"/>
    <w:rsid w:val="00D45765"/>
    <w:rsid w:val="00D4631D"/>
    <w:rsid w:val="00D51A94"/>
    <w:rsid w:val="00D51DCF"/>
    <w:rsid w:val="00D56806"/>
    <w:rsid w:val="00D62A39"/>
    <w:rsid w:val="00D64052"/>
    <w:rsid w:val="00D65920"/>
    <w:rsid w:val="00D67322"/>
    <w:rsid w:val="00D7207C"/>
    <w:rsid w:val="00D746BA"/>
    <w:rsid w:val="00D75325"/>
    <w:rsid w:val="00D80157"/>
    <w:rsid w:val="00D81176"/>
    <w:rsid w:val="00D8160E"/>
    <w:rsid w:val="00D8739E"/>
    <w:rsid w:val="00D94473"/>
    <w:rsid w:val="00DA0307"/>
    <w:rsid w:val="00DA2DF6"/>
    <w:rsid w:val="00DA3EC0"/>
    <w:rsid w:val="00DA5323"/>
    <w:rsid w:val="00DA6D44"/>
    <w:rsid w:val="00DB6EAF"/>
    <w:rsid w:val="00DB71E0"/>
    <w:rsid w:val="00DB7A52"/>
    <w:rsid w:val="00DC1EF8"/>
    <w:rsid w:val="00DC2EB5"/>
    <w:rsid w:val="00DC4E53"/>
    <w:rsid w:val="00DC6650"/>
    <w:rsid w:val="00DD1724"/>
    <w:rsid w:val="00DD1A44"/>
    <w:rsid w:val="00DD33A0"/>
    <w:rsid w:val="00DD5511"/>
    <w:rsid w:val="00DE024D"/>
    <w:rsid w:val="00DE57F4"/>
    <w:rsid w:val="00DE6C17"/>
    <w:rsid w:val="00E008DA"/>
    <w:rsid w:val="00E00CDE"/>
    <w:rsid w:val="00E02C88"/>
    <w:rsid w:val="00E040BE"/>
    <w:rsid w:val="00E049B4"/>
    <w:rsid w:val="00E05AF0"/>
    <w:rsid w:val="00E11118"/>
    <w:rsid w:val="00E11229"/>
    <w:rsid w:val="00E121CB"/>
    <w:rsid w:val="00E15D75"/>
    <w:rsid w:val="00E20867"/>
    <w:rsid w:val="00E2289D"/>
    <w:rsid w:val="00E27CCC"/>
    <w:rsid w:val="00E31528"/>
    <w:rsid w:val="00E32E02"/>
    <w:rsid w:val="00E3481B"/>
    <w:rsid w:val="00E35553"/>
    <w:rsid w:val="00E360BE"/>
    <w:rsid w:val="00E453EC"/>
    <w:rsid w:val="00E4783C"/>
    <w:rsid w:val="00E50571"/>
    <w:rsid w:val="00E5528C"/>
    <w:rsid w:val="00E57E6F"/>
    <w:rsid w:val="00E642E2"/>
    <w:rsid w:val="00E64EE5"/>
    <w:rsid w:val="00E73F07"/>
    <w:rsid w:val="00E76444"/>
    <w:rsid w:val="00E766E1"/>
    <w:rsid w:val="00E772AD"/>
    <w:rsid w:val="00E832C3"/>
    <w:rsid w:val="00E8438D"/>
    <w:rsid w:val="00E86930"/>
    <w:rsid w:val="00E9171B"/>
    <w:rsid w:val="00E946B1"/>
    <w:rsid w:val="00E9522D"/>
    <w:rsid w:val="00E97E5B"/>
    <w:rsid w:val="00EA373C"/>
    <w:rsid w:val="00EA38DC"/>
    <w:rsid w:val="00EA57BA"/>
    <w:rsid w:val="00EA72F3"/>
    <w:rsid w:val="00EA7A36"/>
    <w:rsid w:val="00EB0341"/>
    <w:rsid w:val="00EB4C7C"/>
    <w:rsid w:val="00EB6E9D"/>
    <w:rsid w:val="00EC1816"/>
    <w:rsid w:val="00EC186D"/>
    <w:rsid w:val="00EC63D0"/>
    <w:rsid w:val="00ED2083"/>
    <w:rsid w:val="00ED3AB6"/>
    <w:rsid w:val="00ED4AB1"/>
    <w:rsid w:val="00EE30FF"/>
    <w:rsid w:val="00EE4636"/>
    <w:rsid w:val="00EF18BD"/>
    <w:rsid w:val="00EF4EFE"/>
    <w:rsid w:val="00F0015C"/>
    <w:rsid w:val="00F00160"/>
    <w:rsid w:val="00F0365C"/>
    <w:rsid w:val="00F05F97"/>
    <w:rsid w:val="00F0604F"/>
    <w:rsid w:val="00F11D58"/>
    <w:rsid w:val="00F13CA5"/>
    <w:rsid w:val="00F167B9"/>
    <w:rsid w:val="00F2312F"/>
    <w:rsid w:val="00F25039"/>
    <w:rsid w:val="00F261D2"/>
    <w:rsid w:val="00F30E94"/>
    <w:rsid w:val="00F312EC"/>
    <w:rsid w:val="00F328CA"/>
    <w:rsid w:val="00F333F9"/>
    <w:rsid w:val="00F33737"/>
    <w:rsid w:val="00F36A90"/>
    <w:rsid w:val="00F4149C"/>
    <w:rsid w:val="00F422D1"/>
    <w:rsid w:val="00F44F00"/>
    <w:rsid w:val="00F50630"/>
    <w:rsid w:val="00F5316A"/>
    <w:rsid w:val="00F705F2"/>
    <w:rsid w:val="00F713D1"/>
    <w:rsid w:val="00F76B49"/>
    <w:rsid w:val="00F814E4"/>
    <w:rsid w:val="00F81C8A"/>
    <w:rsid w:val="00F8229E"/>
    <w:rsid w:val="00F90955"/>
    <w:rsid w:val="00F94CEF"/>
    <w:rsid w:val="00F95AC8"/>
    <w:rsid w:val="00FB4128"/>
    <w:rsid w:val="00FC0B73"/>
    <w:rsid w:val="00FC22C0"/>
    <w:rsid w:val="00FC3E4C"/>
    <w:rsid w:val="00FC6EA0"/>
    <w:rsid w:val="00FC7322"/>
    <w:rsid w:val="00FD0338"/>
    <w:rsid w:val="00FD12D9"/>
    <w:rsid w:val="00FD148D"/>
    <w:rsid w:val="00FD30E4"/>
    <w:rsid w:val="00FD41AA"/>
    <w:rsid w:val="00FE2A48"/>
    <w:rsid w:val="00FE35D6"/>
    <w:rsid w:val="00FE5004"/>
    <w:rsid w:val="00FF0749"/>
    <w:rsid w:val="00FF624C"/>
    <w:rsid w:val="018F65BD"/>
    <w:rsid w:val="01CEB26C"/>
    <w:rsid w:val="020775CB"/>
    <w:rsid w:val="023C2077"/>
    <w:rsid w:val="0251CFEA"/>
    <w:rsid w:val="03226577"/>
    <w:rsid w:val="0366A04C"/>
    <w:rsid w:val="044AF685"/>
    <w:rsid w:val="0456AC66"/>
    <w:rsid w:val="046A8522"/>
    <w:rsid w:val="05120712"/>
    <w:rsid w:val="062FEB5E"/>
    <w:rsid w:val="075F45DD"/>
    <w:rsid w:val="07F5A75D"/>
    <w:rsid w:val="080AEFF8"/>
    <w:rsid w:val="087785E6"/>
    <w:rsid w:val="08B7F5F3"/>
    <w:rsid w:val="08DEFF0F"/>
    <w:rsid w:val="09A88B4E"/>
    <w:rsid w:val="09C23D48"/>
    <w:rsid w:val="0A62080F"/>
    <w:rsid w:val="0A657526"/>
    <w:rsid w:val="0A7ACF70"/>
    <w:rsid w:val="0B3F9BC1"/>
    <w:rsid w:val="0B6A72B0"/>
    <w:rsid w:val="0B8F7B18"/>
    <w:rsid w:val="0C0F36F1"/>
    <w:rsid w:val="0CCCE1BE"/>
    <w:rsid w:val="0D031F01"/>
    <w:rsid w:val="0D1F8BCF"/>
    <w:rsid w:val="0D251CDA"/>
    <w:rsid w:val="0D791374"/>
    <w:rsid w:val="0D791809"/>
    <w:rsid w:val="0D94CF7F"/>
    <w:rsid w:val="0F0813B2"/>
    <w:rsid w:val="0F242F87"/>
    <w:rsid w:val="0F273777"/>
    <w:rsid w:val="0FB118B0"/>
    <w:rsid w:val="10D52BE3"/>
    <w:rsid w:val="10FE9689"/>
    <w:rsid w:val="1108B98A"/>
    <w:rsid w:val="112D2F57"/>
    <w:rsid w:val="11911D57"/>
    <w:rsid w:val="1197A9A4"/>
    <w:rsid w:val="11AF0564"/>
    <w:rsid w:val="11D73B71"/>
    <w:rsid w:val="11F483B8"/>
    <w:rsid w:val="1261CD32"/>
    <w:rsid w:val="126DFE6B"/>
    <w:rsid w:val="1270FC44"/>
    <w:rsid w:val="12B2ED35"/>
    <w:rsid w:val="138CABB0"/>
    <w:rsid w:val="14234CDF"/>
    <w:rsid w:val="146D5E06"/>
    <w:rsid w:val="1520201D"/>
    <w:rsid w:val="17E2BF06"/>
    <w:rsid w:val="18C2345B"/>
    <w:rsid w:val="1972553B"/>
    <w:rsid w:val="199C2F3C"/>
    <w:rsid w:val="19A75E1F"/>
    <w:rsid w:val="19A8A211"/>
    <w:rsid w:val="19A8ACFD"/>
    <w:rsid w:val="19BAB105"/>
    <w:rsid w:val="1B38B335"/>
    <w:rsid w:val="1B5846EE"/>
    <w:rsid w:val="1B87B971"/>
    <w:rsid w:val="1CFB2D4F"/>
    <w:rsid w:val="1D44BA0B"/>
    <w:rsid w:val="1DCF1F7B"/>
    <w:rsid w:val="1E126B85"/>
    <w:rsid w:val="1E4B891B"/>
    <w:rsid w:val="1E8706FA"/>
    <w:rsid w:val="1EE08A6C"/>
    <w:rsid w:val="1EF07116"/>
    <w:rsid w:val="1F618959"/>
    <w:rsid w:val="1F77ACAF"/>
    <w:rsid w:val="1FCCCE8E"/>
    <w:rsid w:val="20096B73"/>
    <w:rsid w:val="20293D58"/>
    <w:rsid w:val="212E9255"/>
    <w:rsid w:val="21B83E1A"/>
    <w:rsid w:val="21D59C74"/>
    <w:rsid w:val="222E7528"/>
    <w:rsid w:val="2242C428"/>
    <w:rsid w:val="236F36D5"/>
    <w:rsid w:val="23AE70A8"/>
    <w:rsid w:val="23EF8251"/>
    <w:rsid w:val="244C4E1D"/>
    <w:rsid w:val="247D8074"/>
    <w:rsid w:val="24EB66FA"/>
    <w:rsid w:val="25DE284A"/>
    <w:rsid w:val="26386962"/>
    <w:rsid w:val="26ED527A"/>
    <w:rsid w:val="26F5B683"/>
    <w:rsid w:val="272F3786"/>
    <w:rsid w:val="2809DF5F"/>
    <w:rsid w:val="28F6DC45"/>
    <w:rsid w:val="297442D0"/>
    <w:rsid w:val="29FA735C"/>
    <w:rsid w:val="2AE6C959"/>
    <w:rsid w:val="2C3D89A2"/>
    <w:rsid w:val="2CB0A8F9"/>
    <w:rsid w:val="2CF33EA8"/>
    <w:rsid w:val="2D1A566E"/>
    <w:rsid w:val="2D3A6805"/>
    <w:rsid w:val="2D80EAEB"/>
    <w:rsid w:val="2E1DA362"/>
    <w:rsid w:val="2E58A4AE"/>
    <w:rsid w:val="2ECB2591"/>
    <w:rsid w:val="2EFC3C4A"/>
    <w:rsid w:val="2F36A6C2"/>
    <w:rsid w:val="2F97BB05"/>
    <w:rsid w:val="2FC87DFE"/>
    <w:rsid w:val="2FE4019F"/>
    <w:rsid w:val="30BFB644"/>
    <w:rsid w:val="314C7288"/>
    <w:rsid w:val="32B07E10"/>
    <w:rsid w:val="335A6750"/>
    <w:rsid w:val="33B0B01E"/>
    <w:rsid w:val="33E924B3"/>
    <w:rsid w:val="3431A6D2"/>
    <w:rsid w:val="347BF66A"/>
    <w:rsid w:val="34DCC4F5"/>
    <w:rsid w:val="34F637B1"/>
    <w:rsid w:val="3513A5F7"/>
    <w:rsid w:val="35302964"/>
    <w:rsid w:val="353B6CFD"/>
    <w:rsid w:val="353C5B60"/>
    <w:rsid w:val="35405B77"/>
    <w:rsid w:val="357C95C4"/>
    <w:rsid w:val="35831535"/>
    <w:rsid w:val="35D4A558"/>
    <w:rsid w:val="35E6C353"/>
    <w:rsid w:val="363C4C38"/>
    <w:rsid w:val="36789556"/>
    <w:rsid w:val="369CA044"/>
    <w:rsid w:val="36E6BDAC"/>
    <w:rsid w:val="37004552"/>
    <w:rsid w:val="372E5E6D"/>
    <w:rsid w:val="37611853"/>
    <w:rsid w:val="379F5D4A"/>
    <w:rsid w:val="37D20018"/>
    <w:rsid w:val="37E4DB6B"/>
    <w:rsid w:val="381B6B98"/>
    <w:rsid w:val="386ECC00"/>
    <w:rsid w:val="3901415E"/>
    <w:rsid w:val="3903A559"/>
    <w:rsid w:val="3906AC42"/>
    <w:rsid w:val="39697BB6"/>
    <w:rsid w:val="39782B12"/>
    <w:rsid w:val="39C07168"/>
    <w:rsid w:val="39CE5F09"/>
    <w:rsid w:val="3A03F289"/>
    <w:rsid w:val="3A562F78"/>
    <w:rsid w:val="3A88E72F"/>
    <w:rsid w:val="3AABCEFB"/>
    <w:rsid w:val="3AF15736"/>
    <w:rsid w:val="3B1DD13F"/>
    <w:rsid w:val="3B93CA47"/>
    <w:rsid w:val="3BB7006C"/>
    <w:rsid w:val="3BCD64A3"/>
    <w:rsid w:val="3C77A906"/>
    <w:rsid w:val="3C946437"/>
    <w:rsid w:val="3CCFAF7C"/>
    <w:rsid w:val="3CF3F7E3"/>
    <w:rsid w:val="3D340ECD"/>
    <w:rsid w:val="3DD4E39D"/>
    <w:rsid w:val="3E2BBEF5"/>
    <w:rsid w:val="3E39CF29"/>
    <w:rsid w:val="3E5A71D4"/>
    <w:rsid w:val="3E5B7587"/>
    <w:rsid w:val="3EEACED1"/>
    <w:rsid w:val="3F5CB6A0"/>
    <w:rsid w:val="3F8DA599"/>
    <w:rsid w:val="4005F567"/>
    <w:rsid w:val="4069A1F0"/>
    <w:rsid w:val="40894EE5"/>
    <w:rsid w:val="412975FA"/>
    <w:rsid w:val="41933872"/>
    <w:rsid w:val="426855FF"/>
    <w:rsid w:val="427646D8"/>
    <w:rsid w:val="4375414F"/>
    <w:rsid w:val="437C7546"/>
    <w:rsid w:val="43E7A237"/>
    <w:rsid w:val="4474EAAB"/>
    <w:rsid w:val="44B98AF0"/>
    <w:rsid w:val="45100189"/>
    <w:rsid w:val="45C3D792"/>
    <w:rsid w:val="46B89ABC"/>
    <w:rsid w:val="471BA6FC"/>
    <w:rsid w:val="478E1985"/>
    <w:rsid w:val="47BE83FE"/>
    <w:rsid w:val="48503884"/>
    <w:rsid w:val="49255255"/>
    <w:rsid w:val="49CF8725"/>
    <w:rsid w:val="49D9E4DA"/>
    <w:rsid w:val="49E727D5"/>
    <w:rsid w:val="4A36CB06"/>
    <w:rsid w:val="4A767787"/>
    <w:rsid w:val="4B82F836"/>
    <w:rsid w:val="4BC5B5F7"/>
    <w:rsid w:val="4CC36DC0"/>
    <w:rsid w:val="4CCA96D9"/>
    <w:rsid w:val="4D23A9A7"/>
    <w:rsid w:val="4D5341D3"/>
    <w:rsid w:val="4E102A13"/>
    <w:rsid w:val="4ED2D163"/>
    <w:rsid w:val="4F0CE53C"/>
    <w:rsid w:val="4FAC8D46"/>
    <w:rsid w:val="4FC74901"/>
    <w:rsid w:val="4FEFD7FC"/>
    <w:rsid w:val="502496C6"/>
    <w:rsid w:val="508FE356"/>
    <w:rsid w:val="518B0A00"/>
    <w:rsid w:val="52F47E89"/>
    <w:rsid w:val="530B96A5"/>
    <w:rsid w:val="5391A170"/>
    <w:rsid w:val="539B45FF"/>
    <w:rsid w:val="5442C97C"/>
    <w:rsid w:val="553DA3FD"/>
    <w:rsid w:val="5558BDAA"/>
    <w:rsid w:val="5565A90B"/>
    <w:rsid w:val="55AD9FA7"/>
    <w:rsid w:val="55EAAD00"/>
    <w:rsid w:val="562DD173"/>
    <w:rsid w:val="56399DF3"/>
    <w:rsid w:val="56510C41"/>
    <w:rsid w:val="56A62DD6"/>
    <w:rsid w:val="56E0FBBC"/>
    <w:rsid w:val="573AD21F"/>
    <w:rsid w:val="5741E193"/>
    <w:rsid w:val="5835D5DD"/>
    <w:rsid w:val="5836F155"/>
    <w:rsid w:val="584D9B65"/>
    <w:rsid w:val="589D49CD"/>
    <w:rsid w:val="58DF6D68"/>
    <w:rsid w:val="5922724E"/>
    <w:rsid w:val="592ED2D9"/>
    <w:rsid w:val="59896553"/>
    <w:rsid w:val="5A00FDDE"/>
    <w:rsid w:val="5A391A2E"/>
    <w:rsid w:val="5A73B27F"/>
    <w:rsid w:val="5A9DFE4C"/>
    <w:rsid w:val="5ABC18D6"/>
    <w:rsid w:val="5AE3CB97"/>
    <w:rsid w:val="5AE7508C"/>
    <w:rsid w:val="5B25959D"/>
    <w:rsid w:val="5B74AC30"/>
    <w:rsid w:val="5B7A9E2E"/>
    <w:rsid w:val="5B853C27"/>
    <w:rsid w:val="5B9EE49D"/>
    <w:rsid w:val="5C0EC6D5"/>
    <w:rsid w:val="5C7AF20A"/>
    <w:rsid w:val="5C9D12F7"/>
    <w:rsid w:val="5D0B78DF"/>
    <w:rsid w:val="5D122A88"/>
    <w:rsid w:val="5D356174"/>
    <w:rsid w:val="5DB8BDB9"/>
    <w:rsid w:val="5DC3C88C"/>
    <w:rsid w:val="5DD3631A"/>
    <w:rsid w:val="5E4A6AD8"/>
    <w:rsid w:val="5E57953C"/>
    <w:rsid w:val="5E810096"/>
    <w:rsid w:val="5ED61153"/>
    <w:rsid w:val="5F0C9384"/>
    <w:rsid w:val="5FF74F45"/>
    <w:rsid w:val="61145BD6"/>
    <w:rsid w:val="6122D657"/>
    <w:rsid w:val="61E9A50D"/>
    <w:rsid w:val="6223BBF0"/>
    <w:rsid w:val="622C9F08"/>
    <w:rsid w:val="628DCE8F"/>
    <w:rsid w:val="628FAD35"/>
    <w:rsid w:val="629A802E"/>
    <w:rsid w:val="638EAE62"/>
    <w:rsid w:val="63B870A9"/>
    <w:rsid w:val="6406A5FD"/>
    <w:rsid w:val="64298808"/>
    <w:rsid w:val="6448C1FC"/>
    <w:rsid w:val="646E656C"/>
    <w:rsid w:val="64FC4C00"/>
    <w:rsid w:val="652EC36F"/>
    <w:rsid w:val="6586B27C"/>
    <w:rsid w:val="658F8EDE"/>
    <w:rsid w:val="65965CC2"/>
    <w:rsid w:val="659AB7D6"/>
    <w:rsid w:val="65A7BA3E"/>
    <w:rsid w:val="669E3F2F"/>
    <w:rsid w:val="66A419ED"/>
    <w:rsid w:val="6747320E"/>
    <w:rsid w:val="67952792"/>
    <w:rsid w:val="684434AF"/>
    <w:rsid w:val="6893560F"/>
    <w:rsid w:val="6934D8A8"/>
    <w:rsid w:val="69524E89"/>
    <w:rsid w:val="695C6E64"/>
    <w:rsid w:val="696FE427"/>
    <w:rsid w:val="6A38B996"/>
    <w:rsid w:val="6A490693"/>
    <w:rsid w:val="6A81115E"/>
    <w:rsid w:val="6B224702"/>
    <w:rsid w:val="6B25657C"/>
    <w:rsid w:val="6B42F214"/>
    <w:rsid w:val="6BD020B3"/>
    <w:rsid w:val="6BF2FBDF"/>
    <w:rsid w:val="6BFE3C52"/>
    <w:rsid w:val="6C798F3B"/>
    <w:rsid w:val="6D278E81"/>
    <w:rsid w:val="6D734F51"/>
    <w:rsid w:val="6D7D58DD"/>
    <w:rsid w:val="6D7E9ED9"/>
    <w:rsid w:val="6D8B316D"/>
    <w:rsid w:val="6DB3FC0C"/>
    <w:rsid w:val="6E155F9C"/>
    <w:rsid w:val="6E3CD54C"/>
    <w:rsid w:val="6E96B67C"/>
    <w:rsid w:val="6F2218CB"/>
    <w:rsid w:val="6F2871BF"/>
    <w:rsid w:val="7031CD72"/>
    <w:rsid w:val="70533AE4"/>
    <w:rsid w:val="7095A778"/>
    <w:rsid w:val="70A36389"/>
    <w:rsid w:val="70F13643"/>
    <w:rsid w:val="7173BAE5"/>
    <w:rsid w:val="71AEC5DA"/>
    <w:rsid w:val="72354117"/>
    <w:rsid w:val="723F33EA"/>
    <w:rsid w:val="72897D2D"/>
    <w:rsid w:val="72CE3D87"/>
    <w:rsid w:val="72E4D497"/>
    <w:rsid w:val="73FA7BAB"/>
    <w:rsid w:val="740BB370"/>
    <w:rsid w:val="7419BF4C"/>
    <w:rsid w:val="74254D8E"/>
    <w:rsid w:val="7433B0D8"/>
    <w:rsid w:val="7453022E"/>
    <w:rsid w:val="75603818"/>
    <w:rsid w:val="756538D9"/>
    <w:rsid w:val="75A6C988"/>
    <w:rsid w:val="75EDFC40"/>
    <w:rsid w:val="767A4CCC"/>
    <w:rsid w:val="7698C0A1"/>
    <w:rsid w:val="76EE3FE4"/>
    <w:rsid w:val="76F8FA43"/>
    <w:rsid w:val="7705DD55"/>
    <w:rsid w:val="77A1AEAA"/>
    <w:rsid w:val="77B8AD2E"/>
    <w:rsid w:val="781C8588"/>
    <w:rsid w:val="7856D210"/>
    <w:rsid w:val="7899E4A2"/>
    <w:rsid w:val="78B984DE"/>
    <w:rsid w:val="78F8BEB1"/>
    <w:rsid w:val="78FD6C50"/>
    <w:rsid w:val="793E3812"/>
    <w:rsid w:val="7A311D72"/>
    <w:rsid w:val="7A42F7FE"/>
    <w:rsid w:val="7A67D27B"/>
    <w:rsid w:val="7AA46197"/>
    <w:rsid w:val="7AD57A42"/>
    <w:rsid w:val="7B68F59B"/>
    <w:rsid w:val="7B69ADCB"/>
    <w:rsid w:val="7BA2E12E"/>
    <w:rsid w:val="7BC8FA37"/>
    <w:rsid w:val="7C949122"/>
    <w:rsid w:val="7CAD38EF"/>
    <w:rsid w:val="7CBC543C"/>
    <w:rsid w:val="7CE699A2"/>
    <w:rsid w:val="7CFA6684"/>
    <w:rsid w:val="7D3EE433"/>
    <w:rsid w:val="7D64DE1D"/>
    <w:rsid w:val="7DD9DC3A"/>
    <w:rsid w:val="7E6118B8"/>
    <w:rsid w:val="7E764A16"/>
    <w:rsid w:val="7E880166"/>
    <w:rsid w:val="7F78FB15"/>
    <w:rsid w:val="7FFCD2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EF9A6"/>
  <w15:docId w15:val="{884B09F7-8803-408E-B0B7-3C7AA41C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06206E"/>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1800C2"/>
    <w:pPr>
      <w:keepNext/>
      <w:jc w:val="center"/>
      <w:outlineLvl w:val="4"/>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6206E"/>
    <w:pPr>
      <w:tabs>
        <w:tab w:val="center" w:pos="4153"/>
        <w:tab w:val="right" w:pos="8306"/>
      </w:tabs>
    </w:pPr>
  </w:style>
  <w:style w:type="paragraph" w:styleId="Footer">
    <w:name w:val="footer"/>
    <w:basedOn w:val="Normal"/>
    <w:rsid w:val="0006206E"/>
    <w:pPr>
      <w:tabs>
        <w:tab w:val="center" w:pos="4153"/>
        <w:tab w:val="right" w:pos="8306"/>
      </w:tabs>
    </w:pPr>
  </w:style>
  <w:style w:type="character" w:styleId="Hyperlink">
    <w:name w:val="Hyperlink"/>
    <w:rsid w:val="001861D9"/>
    <w:rPr>
      <w:color w:val="0000FF"/>
      <w:u w:val="single"/>
    </w:rPr>
  </w:style>
  <w:style w:type="paragraph" w:styleId="BalloonText">
    <w:name w:val="Balloon Text"/>
    <w:basedOn w:val="Normal"/>
    <w:link w:val="BalloonTextChar"/>
    <w:uiPriority w:val="99"/>
    <w:semiHidden/>
    <w:unhideWhenUsed/>
    <w:rsid w:val="00BE16DF"/>
    <w:rPr>
      <w:rFonts w:ascii="Segoe UI" w:hAnsi="Segoe UI" w:cs="Segoe UI"/>
      <w:sz w:val="18"/>
      <w:szCs w:val="18"/>
    </w:rPr>
  </w:style>
  <w:style w:type="character" w:customStyle="1" w:styleId="BalloonTextChar">
    <w:name w:val="Balloon Text Char"/>
    <w:link w:val="BalloonText"/>
    <w:uiPriority w:val="99"/>
    <w:semiHidden/>
    <w:rsid w:val="00BE16DF"/>
    <w:rPr>
      <w:rFonts w:ascii="Segoe UI" w:hAnsi="Segoe UI" w:cs="Segoe UI"/>
      <w:sz w:val="18"/>
      <w:szCs w:val="18"/>
    </w:rPr>
  </w:style>
  <w:style w:type="paragraph" w:styleId="ListParagraph">
    <w:name w:val="List Paragraph"/>
    <w:basedOn w:val="Normal"/>
    <w:uiPriority w:val="34"/>
    <w:qFormat/>
    <w:rsid w:val="0044578E"/>
    <w:pPr>
      <w:ind w:left="720"/>
      <w:contextualSpacing/>
    </w:pPr>
  </w:style>
  <w:style w:type="paragraph" w:customStyle="1" w:styleId="LO-normal">
    <w:name w:val="LO-normal"/>
    <w:basedOn w:val="Normal"/>
    <w:qFormat/>
    <w:rsid w:val="002B2A53"/>
    <w:pPr>
      <w:suppressAutoHyphens/>
    </w:pPr>
    <w:rPr>
      <w:rFonts w:ascii="Arial" w:hAnsi="Arial"/>
      <w:color w:val="000000"/>
    </w:rPr>
  </w:style>
  <w:style w:type="character" w:customStyle="1" w:styleId="normaltextrun">
    <w:name w:val="normaltextrun"/>
    <w:basedOn w:val="DefaultParagraphFont"/>
    <w:rsid w:val="003C763D"/>
  </w:style>
  <w:style w:type="character" w:customStyle="1" w:styleId="eop">
    <w:name w:val="eop"/>
    <w:basedOn w:val="DefaultParagraphFont"/>
    <w:rsid w:val="003C763D"/>
  </w:style>
  <w:style w:type="paragraph" w:styleId="NormalWeb">
    <w:name w:val="Normal (Web)"/>
    <w:basedOn w:val="Normal"/>
    <w:uiPriority w:val="99"/>
    <w:semiHidden/>
    <w:unhideWhenUsed/>
    <w:rsid w:val="002D63F1"/>
    <w:pPr>
      <w:spacing w:before="100" w:beforeAutospacing="1" w:after="100" w:afterAutospacing="1"/>
    </w:pPr>
  </w:style>
  <w:style w:type="character" w:styleId="UnresolvedMention">
    <w:name w:val="Unresolved Mention"/>
    <w:basedOn w:val="DefaultParagraphFont"/>
    <w:uiPriority w:val="99"/>
    <w:semiHidden/>
    <w:unhideWhenUsed/>
    <w:rsid w:val="00570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780">
      <w:bodyDiv w:val="1"/>
      <w:marLeft w:val="0"/>
      <w:marRight w:val="0"/>
      <w:marTop w:val="0"/>
      <w:marBottom w:val="0"/>
      <w:divBdr>
        <w:top w:val="none" w:sz="0" w:space="0" w:color="auto"/>
        <w:left w:val="none" w:sz="0" w:space="0" w:color="auto"/>
        <w:bottom w:val="none" w:sz="0" w:space="0" w:color="auto"/>
        <w:right w:val="none" w:sz="0" w:space="0" w:color="auto"/>
      </w:divBdr>
    </w:div>
    <w:div w:id="138039200">
      <w:bodyDiv w:val="1"/>
      <w:marLeft w:val="0"/>
      <w:marRight w:val="0"/>
      <w:marTop w:val="0"/>
      <w:marBottom w:val="0"/>
      <w:divBdr>
        <w:top w:val="none" w:sz="0" w:space="0" w:color="auto"/>
        <w:left w:val="none" w:sz="0" w:space="0" w:color="auto"/>
        <w:bottom w:val="none" w:sz="0" w:space="0" w:color="auto"/>
        <w:right w:val="none" w:sz="0" w:space="0" w:color="auto"/>
      </w:divBdr>
      <w:divsChild>
        <w:div w:id="1674408861">
          <w:marLeft w:val="0"/>
          <w:marRight w:val="0"/>
          <w:marTop w:val="0"/>
          <w:marBottom w:val="0"/>
          <w:divBdr>
            <w:top w:val="none" w:sz="0" w:space="0" w:color="auto"/>
            <w:left w:val="none" w:sz="0" w:space="0" w:color="auto"/>
            <w:bottom w:val="none" w:sz="0" w:space="0" w:color="auto"/>
            <w:right w:val="none" w:sz="0" w:space="0" w:color="auto"/>
          </w:divBdr>
          <w:divsChild>
            <w:div w:id="280914537">
              <w:marLeft w:val="0"/>
              <w:marRight w:val="0"/>
              <w:marTop w:val="0"/>
              <w:marBottom w:val="0"/>
              <w:divBdr>
                <w:top w:val="none" w:sz="0" w:space="0" w:color="auto"/>
                <w:left w:val="none" w:sz="0" w:space="0" w:color="auto"/>
                <w:bottom w:val="none" w:sz="0" w:space="0" w:color="auto"/>
                <w:right w:val="none" w:sz="0" w:space="0" w:color="auto"/>
              </w:divBdr>
              <w:divsChild>
                <w:div w:id="1691057148">
                  <w:marLeft w:val="0"/>
                  <w:marRight w:val="0"/>
                  <w:marTop w:val="0"/>
                  <w:marBottom w:val="0"/>
                  <w:divBdr>
                    <w:top w:val="none" w:sz="0" w:space="0" w:color="auto"/>
                    <w:left w:val="none" w:sz="0" w:space="0" w:color="auto"/>
                    <w:bottom w:val="none" w:sz="0" w:space="0" w:color="auto"/>
                    <w:right w:val="none" w:sz="0" w:space="0" w:color="auto"/>
                  </w:divBdr>
                  <w:divsChild>
                    <w:div w:id="7365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00094">
      <w:bodyDiv w:val="1"/>
      <w:marLeft w:val="0"/>
      <w:marRight w:val="0"/>
      <w:marTop w:val="0"/>
      <w:marBottom w:val="0"/>
      <w:divBdr>
        <w:top w:val="none" w:sz="0" w:space="0" w:color="auto"/>
        <w:left w:val="none" w:sz="0" w:space="0" w:color="auto"/>
        <w:bottom w:val="none" w:sz="0" w:space="0" w:color="auto"/>
        <w:right w:val="none" w:sz="0" w:space="0" w:color="auto"/>
      </w:divBdr>
    </w:div>
    <w:div w:id="476070763">
      <w:bodyDiv w:val="1"/>
      <w:marLeft w:val="0"/>
      <w:marRight w:val="0"/>
      <w:marTop w:val="0"/>
      <w:marBottom w:val="0"/>
      <w:divBdr>
        <w:top w:val="none" w:sz="0" w:space="0" w:color="auto"/>
        <w:left w:val="none" w:sz="0" w:space="0" w:color="auto"/>
        <w:bottom w:val="none" w:sz="0" w:space="0" w:color="auto"/>
        <w:right w:val="none" w:sz="0" w:space="0" w:color="auto"/>
      </w:divBdr>
    </w:div>
    <w:div w:id="831217084">
      <w:bodyDiv w:val="1"/>
      <w:marLeft w:val="0"/>
      <w:marRight w:val="0"/>
      <w:marTop w:val="0"/>
      <w:marBottom w:val="0"/>
      <w:divBdr>
        <w:top w:val="none" w:sz="0" w:space="0" w:color="auto"/>
        <w:left w:val="none" w:sz="0" w:space="0" w:color="auto"/>
        <w:bottom w:val="none" w:sz="0" w:space="0" w:color="auto"/>
        <w:right w:val="none" w:sz="0" w:space="0" w:color="auto"/>
      </w:divBdr>
    </w:div>
    <w:div w:id="930746150">
      <w:bodyDiv w:val="1"/>
      <w:marLeft w:val="0"/>
      <w:marRight w:val="0"/>
      <w:marTop w:val="0"/>
      <w:marBottom w:val="0"/>
      <w:divBdr>
        <w:top w:val="none" w:sz="0" w:space="0" w:color="auto"/>
        <w:left w:val="none" w:sz="0" w:space="0" w:color="auto"/>
        <w:bottom w:val="none" w:sz="0" w:space="0" w:color="auto"/>
        <w:right w:val="none" w:sz="0" w:space="0" w:color="auto"/>
      </w:divBdr>
    </w:div>
    <w:div w:id="990324897">
      <w:bodyDiv w:val="1"/>
      <w:marLeft w:val="0"/>
      <w:marRight w:val="0"/>
      <w:marTop w:val="0"/>
      <w:marBottom w:val="0"/>
      <w:divBdr>
        <w:top w:val="none" w:sz="0" w:space="0" w:color="auto"/>
        <w:left w:val="none" w:sz="0" w:space="0" w:color="auto"/>
        <w:bottom w:val="none" w:sz="0" w:space="0" w:color="auto"/>
        <w:right w:val="none" w:sz="0" w:space="0" w:color="auto"/>
      </w:divBdr>
    </w:div>
    <w:div w:id="1070616601">
      <w:bodyDiv w:val="1"/>
      <w:marLeft w:val="0"/>
      <w:marRight w:val="0"/>
      <w:marTop w:val="0"/>
      <w:marBottom w:val="0"/>
      <w:divBdr>
        <w:top w:val="none" w:sz="0" w:space="0" w:color="auto"/>
        <w:left w:val="none" w:sz="0" w:space="0" w:color="auto"/>
        <w:bottom w:val="none" w:sz="0" w:space="0" w:color="auto"/>
        <w:right w:val="none" w:sz="0" w:space="0" w:color="auto"/>
      </w:divBdr>
    </w:div>
    <w:div w:id="1097024295">
      <w:bodyDiv w:val="1"/>
      <w:marLeft w:val="0"/>
      <w:marRight w:val="0"/>
      <w:marTop w:val="0"/>
      <w:marBottom w:val="0"/>
      <w:divBdr>
        <w:top w:val="none" w:sz="0" w:space="0" w:color="auto"/>
        <w:left w:val="none" w:sz="0" w:space="0" w:color="auto"/>
        <w:bottom w:val="none" w:sz="0" w:space="0" w:color="auto"/>
        <w:right w:val="none" w:sz="0" w:space="0" w:color="auto"/>
      </w:divBdr>
    </w:div>
    <w:div w:id="1387993092">
      <w:bodyDiv w:val="1"/>
      <w:marLeft w:val="0"/>
      <w:marRight w:val="0"/>
      <w:marTop w:val="0"/>
      <w:marBottom w:val="0"/>
      <w:divBdr>
        <w:top w:val="none" w:sz="0" w:space="0" w:color="auto"/>
        <w:left w:val="none" w:sz="0" w:space="0" w:color="auto"/>
        <w:bottom w:val="none" w:sz="0" w:space="0" w:color="auto"/>
        <w:right w:val="none" w:sz="0" w:space="0" w:color="auto"/>
      </w:divBdr>
    </w:div>
    <w:div w:id="1643997889">
      <w:bodyDiv w:val="1"/>
      <w:marLeft w:val="0"/>
      <w:marRight w:val="0"/>
      <w:marTop w:val="0"/>
      <w:marBottom w:val="0"/>
      <w:divBdr>
        <w:top w:val="none" w:sz="0" w:space="0" w:color="auto"/>
        <w:left w:val="none" w:sz="0" w:space="0" w:color="auto"/>
        <w:bottom w:val="none" w:sz="0" w:space="0" w:color="auto"/>
        <w:right w:val="none" w:sz="0" w:space="0" w:color="auto"/>
      </w:divBdr>
      <w:divsChild>
        <w:div w:id="105276643">
          <w:marLeft w:val="0"/>
          <w:marRight w:val="0"/>
          <w:marTop w:val="0"/>
          <w:marBottom w:val="0"/>
          <w:divBdr>
            <w:top w:val="none" w:sz="0" w:space="0" w:color="auto"/>
            <w:left w:val="none" w:sz="0" w:space="0" w:color="auto"/>
            <w:bottom w:val="none" w:sz="0" w:space="0" w:color="auto"/>
            <w:right w:val="none" w:sz="0" w:space="0" w:color="auto"/>
          </w:divBdr>
        </w:div>
        <w:div w:id="173614128">
          <w:marLeft w:val="0"/>
          <w:marRight w:val="0"/>
          <w:marTop w:val="0"/>
          <w:marBottom w:val="0"/>
          <w:divBdr>
            <w:top w:val="none" w:sz="0" w:space="0" w:color="auto"/>
            <w:left w:val="none" w:sz="0" w:space="0" w:color="auto"/>
            <w:bottom w:val="none" w:sz="0" w:space="0" w:color="auto"/>
            <w:right w:val="none" w:sz="0" w:space="0" w:color="auto"/>
          </w:divBdr>
        </w:div>
      </w:divsChild>
    </w:div>
    <w:div w:id="1764452738">
      <w:bodyDiv w:val="1"/>
      <w:marLeft w:val="0"/>
      <w:marRight w:val="0"/>
      <w:marTop w:val="0"/>
      <w:marBottom w:val="0"/>
      <w:divBdr>
        <w:top w:val="none" w:sz="0" w:space="0" w:color="auto"/>
        <w:left w:val="none" w:sz="0" w:space="0" w:color="auto"/>
        <w:bottom w:val="none" w:sz="0" w:space="0" w:color="auto"/>
        <w:right w:val="none" w:sz="0" w:space="0" w:color="auto"/>
      </w:divBdr>
    </w:div>
    <w:div w:id="1872261638">
      <w:bodyDiv w:val="1"/>
      <w:marLeft w:val="0"/>
      <w:marRight w:val="0"/>
      <w:marTop w:val="0"/>
      <w:marBottom w:val="0"/>
      <w:divBdr>
        <w:top w:val="none" w:sz="0" w:space="0" w:color="auto"/>
        <w:left w:val="none" w:sz="0" w:space="0" w:color="auto"/>
        <w:bottom w:val="none" w:sz="0" w:space="0" w:color="auto"/>
        <w:right w:val="none" w:sz="0" w:space="0" w:color="auto"/>
      </w:divBdr>
    </w:div>
    <w:div w:id="1875802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cretary@webberandquentintm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webberandquentintmo.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EA8C8C01412429CB47E620803BAE6" ma:contentTypeVersion="15" ma:contentTypeDescription="Create a new document." ma:contentTypeScope="" ma:versionID="35cceef7b91272961554dd727aee5beb">
  <xsd:schema xmlns:xsd="http://www.w3.org/2001/XMLSchema" xmlns:xs="http://www.w3.org/2001/XMLSchema" xmlns:p="http://schemas.microsoft.com/office/2006/metadata/properties" xmlns:ns2="d900346c-4f26-419c-92b4-b890ecabb30b" xmlns:ns3="84ae2580-17b9-400a-9491-a97fddc9e15c" targetNamespace="http://schemas.microsoft.com/office/2006/metadata/properties" ma:root="true" ma:fieldsID="7c4ca78a1850216bc649cb04a4d1fafa" ns2:_="" ns3:_="">
    <xsd:import namespace="d900346c-4f26-419c-92b4-b890ecabb30b"/>
    <xsd:import namespace="84ae2580-17b9-400a-9491-a97fddc9e1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0346c-4f26-419c-92b4-b890ecabb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aa8120-9244-4e13-b0aa-52bc9ae7d8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ae2580-17b9-400a-9491-a97fddc9e1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9fc22a-f80d-4a22-b504-08bccfa866fa}" ma:internalName="TaxCatchAll" ma:showField="CatchAllData" ma:web="84ae2580-17b9-400a-9491-a97fddc9e1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ae2580-17b9-400a-9491-a97fddc9e15c" xsi:nil="true"/>
    <lcf76f155ced4ddcb4097134ff3c332f xmlns="d900346c-4f26-419c-92b4-b890ecabb30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05A14-7B72-4BE1-9669-EC380E18F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0346c-4f26-419c-92b4-b890ecabb30b"/>
    <ds:schemaRef ds:uri="84ae2580-17b9-400a-9491-a97fddc9e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1EC3E-4558-4768-96B4-6F752A594600}">
  <ds:schemaRefs>
    <ds:schemaRef ds:uri="http://schemas.microsoft.com/office/2006/metadata/properties"/>
    <ds:schemaRef ds:uri="http://schemas.microsoft.com/office/infopath/2007/PartnerControls"/>
    <ds:schemaRef ds:uri="84ae2580-17b9-400a-9491-a97fddc9e15c"/>
    <ds:schemaRef ds:uri="d900346c-4f26-419c-92b4-b890ecabb30b"/>
  </ds:schemaRefs>
</ds:datastoreItem>
</file>

<file path=customXml/itemProps3.xml><?xml version="1.0" encoding="utf-8"?>
<ds:datastoreItem xmlns:ds="http://schemas.openxmlformats.org/officeDocument/2006/customXml" ds:itemID="{F8FA118D-AE7F-4E5A-9421-B42A1A59C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Lillington &amp; Longmoore Gardens</vt:lpstr>
    </vt:vector>
  </TitlesOfParts>
  <Company>Network Housing Group</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Lillington &amp; Longmoore Gardens</dc:title>
  <dc:subject/>
  <dc:creator>jhartley</dc:creator>
  <cp:keywords/>
  <dc:description/>
  <cp:lastModifiedBy>Leonna Staple</cp:lastModifiedBy>
  <cp:revision>5</cp:revision>
  <cp:lastPrinted>2023-06-10T08:28:00Z</cp:lastPrinted>
  <dcterms:created xsi:type="dcterms:W3CDTF">2023-06-11T14:49:00Z</dcterms:created>
  <dcterms:modified xsi:type="dcterms:W3CDTF">2023-06-21T13:09:00Z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0x010100CA0EA8C8C01412429CB47E620803BAE6</vt:lpwstr>
  </property>
  <property fmtid="{D5CDD505-2E9C-101B-9397-08002B2CF9AE}" pid="3" name="MediaServiceImageTags">
    <vt:lpwstr/>
  </property>
</Properties>
</file>